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B300" w14:textId="7820B7D3" w:rsidR="00100480" w:rsidRPr="0090390C" w:rsidRDefault="00EA4F1B" w:rsidP="00244C98">
      <w:pPr>
        <w:spacing w:after="100"/>
        <w:jc w:val="center"/>
        <w:rPr>
          <w:rFonts w:ascii="Arial" w:hAnsi="Arial" w:cs="Arial"/>
          <w:sz w:val="22"/>
          <w:szCs w:val="22"/>
          <w:u w:val="single"/>
        </w:rPr>
      </w:pPr>
      <w:r w:rsidRPr="00447CB0">
        <w:rPr>
          <w:rFonts w:ascii="Arial" w:hAnsi="Arial" w:cs="Arial"/>
          <w:sz w:val="26"/>
          <w:szCs w:val="26"/>
          <w:u w:val="single"/>
        </w:rPr>
        <w:t>JOINT</w:t>
      </w:r>
      <w:r w:rsidR="007E2353" w:rsidRPr="00447CB0">
        <w:rPr>
          <w:rFonts w:ascii="Arial" w:hAnsi="Arial" w:cs="Arial"/>
          <w:sz w:val="26"/>
          <w:szCs w:val="26"/>
          <w:u w:val="single"/>
        </w:rPr>
        <w:t>-</w:t>
      </w:r>
      <w:r w:rsidRPr="00447CB0">
        <w:rPr>
          <w:rFonts w:ascii="Arial" w:hAnsi="Arial" w:cs="Arial"/>
          <w:sz w:val="26"/>
          <w:szCs w:val="26"/>
          <w:u w:val="single"/>
        </w:rPr>
        <w:t xml:space="preserve">ENGAGEMENT </w:t>
      </w:r>
      <w:r w:rsidR="00100480" w:rsidRPr="00447CB0">
        <w:rPr>
          <w:rFonts w:ascii="Arial" w:hAnsi="Arial" w:cs="Arial"/>
          <w:sz w:val="26"/>
          <w:szCs w:val="26"/>
          <w:u w:val="single"/>
        </w:rPr>
        <w:t>AGREEMENT</w:t>
      </w:r>
    </w:p>
    <w:p w14:paraId="3134AEE6" w14:textId="425AFBD3" w:rsidR="00EA4F1B" w:rsidRDefault="00EA4F1B" w:rsidP="00757F99">
      <w:pPr>
        <w:spacing w:after="100"/>
        <w:rPr>
          <w:rFonts w:ascii="Arial" w:hAnsi="Arial" w:cs="Arial"/>
          <w:sz w:val="22"/>
          <w:szCs w:val="22"/>
        </w:rPr>
      </w:pPr>
      <w:r>
        <w:rPr>
          <w:rFonts w:ascii="Arial" w:hAnsi="Arial" w:cs="Arial"/>
          <w:sz w:val="22"/>
          <w:szCs w:val="22"/>
        </w:rPr>
        <w:tab/>
      </w:r>
      <w:r w:rsidR="00222C2D">
        <w:rPr>
          <w:rFonts w:ascii="Arial" w:hAnsi="Arial" w:cs="Arial"/>
          <w:sz w:val="22"/>
          <w:szCs w:val="22"/>
        </w:rPr>
        <w:t xml:space="preserve">This </w:t>
      </w:r>
      <w:r>
        <w:rPr>
          <w:rFonts w:ascii="Arial" w:hAnsi="Arial" w:cs="Arial"/>
          <w:sz w:val="22"/>
          <w:szCs w:val="22"/>
        </w:rPr>
        <w:t>Agreement made</w:t>
      </w:r>
      <w:r w:rsidR="00222C2D">
        <w:rPr>
          <w:rFonts w:ascii="Arial" w:hAnsi="Arial" w:cs="Arial"/>
          <w:sz w:val="22"/>
          <w:szCs w:val="22"/>
        </w:rPr>
        <w:t xml:space="preserve"> </w:t>
      </w:r>
      <w:r>
        <w:rPr>
          <w:rFonts w:ascii="Arial" w:hAnsi="Arial" w:cs="Arial"/>
          <w:sz w:val="22"/>
          <w:szCs w:val="22"/>
        </w:rPr>
        <w:t xml:space="preserve">between </w:t>
      </w:r>
      <w:r w:rsidR="00222C2D">
        <w:rPr>
          <w:rFonts w:ascii="Arial" w:hAnsi="Arial" w:cs="Arial"/>
          <w:sz w:val="22"/>
          <w:szCs w:val="22"/>
        </w:rPr>
        <w:t xml:space="preserve">and among </w:t>
      </w:r>
      <w:r w:rsidR="00447CB0">
        <w:rPr>
          <w:rFonts w:ascii="Arial" w:hAnsi="Arial" w:cs="Arial"/>
          <w:sz w:val="22"/>
          <w:szCs w:val="22"/>
        </w:rPr>
        <w:t>Amy Smith</w:t>
      </w:r>
      <w:r>
        <w:rPr>
          <w:rFonts w:ascii="Arial" w:hAnsi="Arial" w:cs="Arial"/>
          <w:sz w:val="22"/>
          <w:szCs w:val="22"/>
        </w:rPr>
        <w:t xml:space="preserve"> (“</w:t>
      </w:r>
      <w:r w:rsidR="00447CB0">
        <w:rPr>
          <w:rFonts w:ascii="Arial" w:hAnsi="Arial" w:cs="Arial"/>
          <w:sz w:val="22"/>
          <w:szCs w:val="22"/>
        </w:rPr>
        <w:t>Smith</w:t>
      </w:r>
      <w:r>
        <w:rPr>
          <w:rFonts w:ascii="Arial" w:hAnsi="Arial" w:cs="Arial"/>
          <w:sz w:val="22"/>
          <w:szCs w:val="22"/>
        </w:rPr>
        <w:t xml:space="preserve">”) and </w:t>
      </w:r>
      <w:r w:rsidR="00447CB0">
        <w:rPr>
          <w:rFonts w:ascii="Arial" w:hAnsi="Arial" w:cs="Arial"/>
          <w:sz w:val="22"/>
          <w:szCs w:val="22"/>
        </w:rPr>
        <w:t>Robert Jones</w:t>
      </w:r>
      <w:r>
        <w:rPr>
          <w:rFonts w:ascii="Arial" w:hAnsi="Arial" w:cs="Arial"/>
          <w:sz w:val="22"/>
          <w:szCs w:val="22"/>
        </w:rPr>
        <w:t xml:space="preserve"> (“</w:t>
      </w:r>
      <w:r w:rsidR="00447CB0">
        <w:rPr>
          <w:rFonts w:ascii="Arial" w:hAnsi="Arial" w:cs="Arial"/>
          <w:sz w:val="22"/>
          <w:szCs w:val="22"/>
        </w:rPr>
        <w:t>Jones</w:t>
      </w:r>
      <w:r>
        <w:rPr>
          <w:rFonts w:ascii="Arial" w:hAnsi="Arial" w:cs="Arial"/>
          <w:sz w:val="22"/>
          <w:szCs w:val="22"/>
        </w:rPr>
        <w:t>”) (</w:t>
      </w:r>
      <w:r w:rsidR="00CB495C">
        <w:rPr>
          <w:rFonts w:ascii="Arial" w:hAnsi="Arial" w:cs="Arial"/>
          <w:sz w:val="22"/>
          <w:szCs w:val="22"/>
        </w:rPr>
        <w:t xml:space="preserve">each, a “Client”; </w:t>
      </w:r>
      <w:r>
        <w:rPr>
          <w:rFonts w:ascii="Arial" w:hAnsi="Arial" w:cs="Arial"/>
          <w:sz w:val="22"/>
          <w:szCs w:val="22"/>
        </w:rPr>
        <w:t>collectively, the “Clients”)</w:t>
      </w:r>
      <w:r w:rsidR="000451F6">
        <w:rPr>
          <w:rFonts w:ascii="Arial" w:hAnsi="Arial" w:cs="Arial"/>
          <w:sz w:val="22"/>
          <w:szCs w:val="22"/>
        </w:rPr>
        <w:t xml:space="preserve"> and </w:t>
      </w:r>
      <w:r w:rsidR="00D23A86">
        <w:rPr>
          <w:rFonts w:ascii="Arial" w:hAnsi="Arial" w:cs="Arial"/>
          <w:sz w:val="22"/>
          <w:szCs w:val="22"/>
        </w:rPr>
        <w:t>__________</w:t>
      </w:r>
      <w:r w:rsidR="000451F6">
        <w:rPr>
          <w:rFonts w:ascii="Arial" w:hAnsi="Arial" w:cs="Arial"/>
          <w:sz w:val="22"/>
          <w:szCs w:val="22"/>
        </w:rPr>
        <w:t xml:space="preserve"> (“</w:t>
      </w:r>
      <w:r w:rsidR="00D23A86">
        <w:rPr>
          <w:rFonts w:ascii="Arial" w:hAnsi="Arial" w:cs="Arial"/>
          <w:sz w:val="22"/>
          <w:szCs w:val="22"/>
        </w:rPr>
        <w:t>Mediator</w:t>
      </w:r>
      <w:r w:rsidR="000451F6">
        <w:rPr>
          <w:rFonts w:ascii="Arial" w:hAnsi="Arial" w:cs="Arial"/>
          <w:sz w:val="22"/>
          <w:szCs w:val="22"/>
        </w:rPr>
        <w:t>”)</w:t>
      </w:r>
      <w:r w:rsidR="00222C2D">
        <w:rPr>
          <w:rFonts w:ascii="Arial" w:hAnsi="Arial" w:cs="Arial"/>
          <w:sz w:val="22"/>
          <w:szCs w:val="22"/>
        </w:rPr>
        <w:t xml:space="preserve"> shall be effective as of the date on which it has been signed by </w:t>
      </w:r>
      <w:r w:rsidR="000451F6">
        <w:rPr>
          <w:rFonts w:ascii="Arial" w:hAnsi="Arial" w:cs="Arial"/>
          <w:sz w:val="22"/>
          <w:szCs w:val="22"/>
        </w:rPr>
        <w:t xml:space="preserve">all </w:t>
      </w:r>
      <w:r w:rsidR="00222C2D">
        <w:rPr>
          <w:rFonts w:ascii="Arial" w:hAnsi="Arial" w:cs="Arial"/>
          <w:sz w:val="22"/>
          <w:szCs w:val="22"/>
        </w:rPr>
        <w:t>of them.</w:t>
      </w:r>
    </w:p>
    <w:p w14:paraId="5646376A" w14:textId="5D977A4F" w:rsidR="00EA4F1B" w:rsidRPr="00222C2D" w:rsidRDefault="00EA4F1B" w:rsidP="00757F99">
      <w:pPr>
        <w:spacing w:after="100"/>
        <w:jc w:val="center"/>
        <w:rPr>
          <w:rFonts w:ascii="Arial" w:hAnsi="Arial" w:cs="Arial"/>
          <w:sz w:val="22"/>
          <w:szCs w:val="22"/>
          <w:u w:val="single"/>
        </w:rPr>
      </w:pPr>
      <w:r w:rsidRPr="00447CB0">
        <w:rPr>
          <w:rFonts w:ascii="Arial" w:hAnsi="Arial" w:cs="Arial"/>
          <w:sz w:val="26"/>
          <w:szCs w:val="26"/>
          <w:u w:val="single"/>
        </w:rPr>
        <w:t>Background</w:t>
      </w:r>
    </w:p>
    <w:p w14:paraId="03E01E97" w14:textId="10D52B75" w:rsidR="00A506E7" w:rsidRDefault="00EA4F1B" w:rsidP="00757F99">
      <w:pPr>
        <w:spacing w:after="100"/>
        <w:ind w:firstLine="720"/>
        <w:rPr>
          <w:rFonts w:ascii="Arial" w:hAnsi="Arial" w:cs="Arial"/>
          <w:sz w:val="22"/>
          <w:szCs w:val="22"/>
        </w:rPr>
      </w:pPr>
      <w:r>
        <w:rPr>
          <w:rFonts w:ascii="Arial" w:hAnsi="Arial" w:cs="Arial"/>
          <w:sz w:val="22"/>
          <w:szCs w:val="22"/>
        </w:rPr>
        <w:t>A.</w:t>
      </w:r>
      <w:r>
        <w:rPr>
          <w:rFonts w:ascii="Arial" w:hAnsi="Arial" w:cs="Arial"/>
          <w:sz w:val="22"/>
          <w:szCs w:val="22"/>
        </w:rPr>
        <w:tab/>
      </w:r>
      <w:r w:rsidR="00EF042F" w:rsidRPr="0090390C">
        <w:rPr>
          <w:rFonts w:ascii="Arial" w:hAnsi="Arial" w:cs="Arial"/>
          <w:sz w:val="22"/>
          <w:szCs w:val="22"/>
        </w:rPr>
        <w:t xml:space="preserve">The </w:t>
      </w:r>
      <w:r>
        <w:rPr>
          <w:rFonts w:ascii="Arial" w:hAnsi="Arial" w:cs="Arial"/>
          <w:sz w:val="22"/>
          <w:szCs w:val="22"/>
        </w:rPr>
        <w:t xml:space="preserve">Clients engaged </w:t>
      </w:r>
      <w:r w:rsidR="00D23A86">
        <w:rPr>
          <w:rFonts w:ascii="Arial" w:hAnsi="Arial" w:cs="Arial"/>
          <w:sz w:val="22"/>
          <w:szCs w:val="22"/>
        </w:rPr>
        <w:t>the Mediator</w:t>
      </w:r>
      <w:r w:rsidR="00A506E7">
        <w:rPr>
          <w:rFonts w:ascii="Arial" w:hAnsi="Arial" w:cs="Arial"/>
          <w:sz w:val="22"/>
          <w:szCs w:val="22"/>
        </w:rPr>
        <w:t xml:space="preserve"> to serve as their divorce mediator </w:t>
      </w:r>
      <w:r w:rsidR="00F654E5">
        <w:rPr>
          <w:rFonts w:ascii="Arial" w:hAnsi="Arial" w:cs="Arial"/>
          <w:sz w:val="22"/>
          <w:szCs w:val="22"/>
        </w:rPr>
        <w:t xml:space="preserve">in an Agreement to Mediate dated </w:t>
      </w:r>
      <w:r w:rsidR="004E42E9">
        <w:rPr>
          <w:rFonts w:ascii="Arial" w:hAnsi="Arial" w:cs="Arial"/>
          <w:sz w:val="22"/>
          <w:szCs w:val="22"/>
        </w:rPr>
        <w:t>____________</w:t>
      </w:r>
      <w:r w:rsidR="00D7552C">
        <w:rPr>
          <w:rFonts w:ascii="Arial" w:hAnsi="Arial" w:cs="Arial"/>
          <w:sz w:val="22"/>
          <w:szCs w:val="22"/>
        </w:rPr>
        <w:t xml:space="preserve"> (a copy of which is </w:t>
      </w:r>
      <w:r w:rsidR="00327C48">
        <w:rPr>
          <w:rFonts w:ascii="Arial" w:hAnsi="Arial" w:cs="Arial"/>
          <w:sz w:val="22"/>
          <w:szCs w:val="22"/>
        </w:rPr>
        <w:t>attached to this Agreement)</w:t>
      </w:r>
      <w:r w:rsidR="00F654E5">
        <w:rPr>
          <w:rFonts w:ascii="Arial" w:hAnsi="Arial" w:cs="Arial"/>
          <w:sz w:val="22"/>
          <w:szCs w:val="22"/>
        </w:rPr>
        <w:t>.</w:t>
      </w:r>
      <w:r w:rsidR="007B302D">
        <w:rPr>
          <w:rFonts w:ascii="Arial" w:hAnsi="Arial" w:cs="Arial"/>
          <w:sz w:val="22"/>
          <w:szCs w:val="22"/>
        </w:rPr>
        <w:t xml:space="preserve">  The Clients and </w:t>
      </w:r>
      <w:r w:rsidR="00D23A86">
        <w:rPr>
          <w:rFonts w:ascii="Arial" w:hAnsi="Arial" w:cs="Arial"/>
          <w:sz w:val="22"/>
          <w:szCs w:val="22"/>
        </w:rPr>
        <w:t>the Mediator</w:t>
      </w:r>
      <w:r w:rsidR="007B302D">
        <w:rPr>
          <w:rFonts w:ascii="Arial" w:hAnsi="Arial" w:cs="Arial"/>
          <w:sz w:val="22"/>
          <w:szCs w:val="22"/>
        </w:rPr>
        <w:t xml:space="preserve"> expressly agreed in the Agreement to Mediate that </w:t>
      </w:r>
      <w:r w:rsidR="00D23A86">
        <w:rPr>
          <w:rFonts w:ascii="Arial" w:hAnsi="Arial" w:cs="Arial"/>
          <w:sz w:val="22"/>
          <w:szCs w:val="22"/>
        </w:rPr>
        <w:t>the Mediator</w:t>
      </w:r>
      <w:r w:rsidR="007B302D">
        <w:rPr>
          <w:rFonts w:ascii="Arial" w:hAnsi="Arial" w:cs="Arial"/>
          <w:sz w:val="22"/>
          <w:szCs w:val="22"/>
        </w:rPr>
        <w:t xml:space="preserve">’s services as a mediator would </w:t>
      </w:r>
      <w:r w:rsidR="007B302D" w:rsidRPr="00757F99">
        <w:rPr>
          <w:rFonts w:ascii="Arial" w:hAnsi="Arial" w:cs="Arial"/>
          <w:sz w:val="22"/>
          <w:szCs w:val="22"/>
        </w:rPr>
        <w:t>not</w:t>
      </w:r>
      <w:r w:rsidR="007B302D">
        <w:rPr>
          <w:rFonts w:ascii="Arial" w:hAnsi="Arial" w:cs="Arial"/>
          <w:sz w:val="22"/>
          <w:szCs w:val="22"/>
        </w:rPr>
        <w:t xml:space="preserve"> be governed by </w:t>
      </w:r>
      <w:r w:rsidR="00B55AC2">
        <w:rPr>
          <w:rFonts w:ascii="Arial" w:hAnsi="Arial" w:cs="Arial"/>
          <w:sz w:val="22"/>
          <w:szCs w:val="22"/>
        </w:rPr>
        <w:t>Rule 9(e)</w:t>
      </w:r>
      <w:r w:rsidR="006224BA">
        <w:rPr>
          <w:rFonts w:ascii="Arial" w:hAnsi="Arial" w:cs="Arial"/>
          <w:sz w:val="22"/>
          <w:szCs w:val="22"/>
        </w:rPr>
        <w:t>(iv)</w:t>
      </w:r>
      <w:r w:rsidR="00B55AC2">
        <w:rPr>
          <w:rFonts w:ascii="Arial" w:hAnsi="Arial" w:cs="Arial"/>
          <w:sz w:val="22"/>
          <w:szCs w:val="22"/>
        </w:rPr>
        <w:t xml:space="preserve"> of </w:t>
      </w:r>
      <w:r w:rsidR="007B302D">
        <w:rPr>
          <w:rFonts w:ascii="Arial" w:hAnsi="Arial" w:cs="Arial"/>
          <w:sz w:val="22"/>
          <w:szCs w:val="22"/>
        </w:rPr>
        <w:t>SJC Rule 1.18 (Uniform Rules on Dispute Resolution)</w:t>
      </w:r>
      <w:r w:rsidR="00CA7FD9">
        <w:rPr>
          <w:rFonts w:ascii="Arial" w:hAnsi="Arial" w:cs="Arial"/>
          <w:sz w:val="22"/>
          <w:szCs w:val="22"/>
        </w:rPr>
        <w:t xml:space="preserve"> (copy attached)</w:t>
      </w:r>
      <w:r w:rsidR="007B302D">
        <w:rPr>
          <w:rFonts w:ascii="Arial" w:hAnsi="Arial" w:cs="Arial"/>
          <w:sz w:val="22"/>
          <w:szCs w:val="22"/>
        </w:rPr>
        <w:t xml:space="preserve"> as </w:t>
      </w:r>
      <w:r w:rsidR="00D23A86">
        <w:rPr>
          <w:rFonts w:ascii="Arial" w:hAnsi="Arial" w:cs="Arial"/>
          <w:sz w:val="22"/>
          <w:szCs w:val="22"/>
        </w:rPr>
        <w:t>the Mediator</w:t>
      </w:r>
      <w:r w:rsidR="00555DDD">
        <w:rPr>
          <w:rFonts w:ascii="Arial" w:hAnsi="Arial" w:cs="Arial"/>
          <w:sz w:val="22"/>
          <w:szCs w:val="22"/>
        </w:rPr>
        <w:t>’s</w:t>
      </w:r>
      <w:r w:rsidR="007B302D">
        <w:rPr>
          <w:rFonts w:ascii="Arial" w:hAnsi="Arial" w:cs="Arial"/>
          <w:sz w:val="22"/>
          <w:szCs w:val="22"/>
        </w:rPr>
        <w:t xml:space="preserve"> mediation services were not provided as a result of a referral by a court.</w:t>
      </w:r>
    </w:p>
    <w:p w14:paraId="1FB478AB" w14:textId="7D63B32F" w:rsidR="00F654E5" w:rsidRDefault="00F654E5" w:rsidP="00757F99">
      <w:pPr>
        <w:spacing w:after="100"/>
        <w:ind w:firstLine="720"/>
        <w:rPr>
          <w:rFonts w:ascii="Arial" w:hAnsi="Arial" w:cs="Arial"/>
          <w:sz w:val="22"/>
          <w:szCs w:val="22"/>
        </w:rPr>
      </w:pPr>
      <w:r>
        <w:rPr>
          <w:rFonts w:ascii="Arial" w:hAnsi="Arial" w:cs="Arial"/>
          <w:sz w:val="22"/>
          <w:szCs w:val="22"/>
        </w:rPr>
        <w:t>B.</w:t>
      </w:r>
      <w:r>
        <w:rPr>
          <w:rFonts w:ascii="Arial" w:hAnsi="Arial" w:cs="Arial"/>
          <w:sz w:val="22"/>
          <w:szCs w:val="22"/>
        </w:rPr>
        <w:tab/>
      </w:r>
      <w:r w:rsidR="00D23A86">
        <w:rPr>
          <w:rFonts w:ascii="Arial" w:hAnsi="Arial" w:cs="Arial"/>
          <w:sz w:val="22"/>
          <w:szCs w:val="22"/>
        </w:rPr>
        <w:t>The Mediator</w:t>
      </w:r>
      <w:r>
        <w:rPr>
          <w:rFonts w:ascii="Arial" w:hAnsi="Arial" w:cs="Arial"/>
          <w:sz w:val="22"/>
          <w:szCs w:val="22"/>
        </w:rPr>
        <w:t xml:space="preserve"> and the Clients met ____ times </w:t>
      </w:r>
      <w:r w:rsidR="00757F99">
        <w:rPr>
          <w:rFonts w:ascii="Arial" w:hAnsi="Arial" w:cs="Arial"/>
          <w:sz w:val="22"/>
          <w:szCs w:val="22"/>
        </w:rPr>
        <w:t xml:space="preserve">(via videoconference, phone, and/or in person) </w:t>
      </w:r>
      <w:r>
        <w:rPr>
          <w:rFonts w:ascii="Arial" w:hAnsi="Arial" w:cs="Arial"/>
          <w:sz w:val="22"/>
          <w:szCs w:val="22"/>
        </w:rPr>
        <w:t xml:space="preserve">during the period between __________ and ___________ to negotiate the terms of </w:t>
      </w:r>
      <w:r w:rsidR="00222C2D">
        <w:rPr>
          <w:rFonts w:ascii="Arial" w:hAnsi="Arial" w:cs="Arial"/>
          <w:sz w:val="22"/>
          <w:szCs w:val="22"/>
        </w:rPr>
        <w:t>the Clients’</w:t>
      </w:r>
      <w:r>
        <w:rPr>
          <w:rFonts w:ascii="Arial" w:hAnsi="Arial" w:cs="Arial"/>
          <w:sz w:val="22"/>
          <w:szCs w:val="22"/>
        </w:rPr>
        <w:t xml:space="preserve"> divorce.</w:t>
      </w:r>
    </w:p>
    <w:p w14:paraId="42ABE279" w14:textId="4C65800F" w:rsidR="00F654E5" w:rsidRDefault="00F654E5" w:rsidP="00757F99">
      <w:pPr>
        <w:spacing w:after="100"/>
        <w:ind w:firstLine="720"/>
        <w:rPr>
          <w:rFonts w:ascii="Arial" w:hAnsi="Arial" w:cs="Arial"/>
          <w:sz w:val="22"/>
          <w:szCs w:val="22"/>
        </w:rPr>
      </w:pPr>
      <w:r>
        <w:rPr>
          <w:rFonts w:ascii="Arial" w:hAnsi="Arial" w:cs="Arial"/>
          <w:sz w:val="22"/>
          <w:szCs w:val="22"/>
        </w:rPr>
        <w:t>C.</w:t>
      </w:r>
      <w:r>
        <w:rPr>
          <w:rFonts w:ascii="Arial" w:hAnsi="Arial" w:cs="Arial"/>
          <w:sz w:val="22"/>
          <w:szCs w:val="22"/>
        </w:rPr>
        <w:tab/>
        <w:t>The Clients have reached agreement on all of the terms of their divorce, and those terms have been memorialized in memos and emails exchanged b</w:t>
      </w:r>
      <w:r w:rsidR="00222C2D">
        <w:rPr>
          <w:rFonts w:ascii="Arial" w:hAnsi="Arial" w:cs="Arial"/>
          <w:sz w:val="22"/>
          <w:szCs w:val="22"/>
        </w:rPr>
        <w:t xml:space="preserve">etween </w:t>
      </w:r>
      <w:r w:rsidR="00D23A86">
        <w:rPr>
          <w:rFonts w:ascii="Arial" w:hAnsi="Arial" w:cs="Arial"/>
          <w:sz w:val="22"/>
          <w:szCs w:val="22"/>
        </w:rPr>
        <w:t>the Mediator</w:t>
      </w:r>
      <w:r w:rsidR="00222C2D">
        <w:rPr>
          <w:rFonts w:ascii="Arial" w:hAnsi="Arial" w:cs="Arial"/>
          <w:sz w:val="22"/>
          <w:szCs w:val="22"/>
        </w:rPr>
        <w:t xml:space="preserve"> and t</w:t>
      </w:r>
      <w:r>
        <w:rPr>
          <w:rFonts w:ascii="Arial" w:hAnsi="Arial" w:cs="Arial"/>
          <w:sz w:val="22"/>
          <w:szCs w:val="22"/>
        </w:rPr>
        <w:t>he Clients.</w:t>
      </w:r>
    </w:p>
    <w:p w14:paraId="7AFAD9B9" w14:textId="093CA036" w:rsidR="00F654E5" w:rsidRDefault="00F654E5" w:rsidP="00757F99">
      <w:pPr>
        <w:spacing w:after="100"/>
        <w:ind w:firstLine="720"/>
        <w:rPr>
          <w:rFonts w:ascii="Arial" w:hAnsi="Arial" w:cs="Arial"/>
          <w:sz w:val="22"/>
          <w:szCs w:val="22"/>
        </w:rPr>
      </w:pPr>
      <w:r>
        <w:rPr>
          <w:rFonts w:ascii="Arial" w:hAnsi="Arial" w:cs="Arial"/>
          <w:sz w:val="22"/>
          <w:szCs w:val="22"/>
        </w:rPr>
        <w:t>D.</w:t>
      </w:r>
      <w:r>
        <w:rPr>
          <w:rFonts w:ascii="Arial" w:hAnsi="Arial" w:cs="Arial"/>
          <w:sz w:val="22"/>
          <w:szCs w:val="22"/>
        </w:rPr>
        <w:tab/>
        <w:t xml:space="preserve">The Clients are each represented by counsel.  </w:t>
      </w:r>
      <w:r w:rsidR="00757F99">
        <w:rPr>
          <w:rFonts w:ascii="Arial" w:hAnsi="Arial" w:cs="Arial"/>
          <w:sz w:val="22"/>
          <w:szCs w:val="22"/>
        </w:rPr>
        <w:t>_____________</w:t>
      </w:r>
      <w:r>
        <w:rPr>
          <w:rFonts w:ascii="Arial" w:hAnsi="Arial" w:cs="Arial"/>
          <w:sz w:val="22"/>
          <w:szCs w:val="22"/>
        </w:rPr>
        <w:t xml:space="preserve">, Esq. represents </w:t>
      </w:r>
      <w:r w:rsidR="00447CB0">
        <w:rPr>
          <w:rFonts w:ascii="Arial" w:hAnsi="Arial" w:cs="Arial"/>
          <w:sz w:val="22"/>
          <w:szCs w:val="22"/>
        </w:rPr>
        <w:t>Smith</w:t>
      </w:r>
      <w:r>
        <w:rPr>
          <w:rFonts w:ascii="Arial" w:hAnsi="Arial" w:cs="Arial"/>
          <w:sz w:val="22"/>
          <w:szCs w:val="22"/>
        </w:rPr>
        <w:t xml:space="preserve">, and </w:t>
      </w:r>
      <w:r w:rsidR="00757F99">
        <w:rPr>
          <w:rFonts w:ascii="Arial" w:hAnsi="Arial" w:cs="Arial"/>
          <w:sz w:val="22"/>
          <w:szCs w:val="22"/>
        </w:rPr>
        <w:t>_______________</w:t>
      </w:r>
      <w:r>
        <w:rPr>
          <w:rFonts w:ascii="Arial" w:hAnsi="Arial" w:cs="Arial"/>
          <w:sz w:val="22"/>
          <w:szCs w:val="22"/>
        </w:rPr>
        <w:t xml:space="preserve">, Esq. represents </w:t>
      </w:r>
      <w:r w:rsidR="00447CB0">
        <w:rPr>
          <w:rFonts w:ascii="Arial" w:hAnsi="Arial" w:cs="Arial"/>
          <w:sz w:val="22"/>
          <w:szCs w:val="22"/>
        </w:rPr>
        <w:t>Jones</w:t>
      </w:r>
      <w:r>
        <w:rPr>
          <w:rFonts w:ascii="Arial" w:hAnsi="Arial" w:cs="Arial"/>
          <w:sz w:val="22"/>
          <w:szCs w:val="22"/>
        </w:rPr>
        <w:t>.</w:t>
      </w:r>
    </w:p>
    <w:p w14:paraId="72378BF7" w14:textId="3CBDF238" w:rsidR="00EA4F1B" w:rsidRDefault="00F654E5" w:rsidP="00757F99">
      <w:pPr>
        <w:spacing w:after="100"/>
        <w:ind w:firstLine="720"/>
        <w:rPr>
          <w:rFonts w:ascii="Arial" w:hAnsi="Arial" w:cs="Arial"/>
          <w:sz w:val="22"/>
          <w:szCs w:val="22"/>
        </w:rPr>
      </w:pPr>
      <w:r>
        <w:rPr>
          <w:rFonts w:ascii="Arial" w:hAnsi="Arial" w:cs="Arial"/>
          <w:sz w:val="22"/>
          <w:szCs w:val="22"/>
        </w:rPr>
        <w:t>E.</w:t>
      </w:r>
      <w:r>
        <w:rPr>
          <w:rFonts w:ascii="Arial" w:hAnsi="Arial" w:cs="Arial"/>
          <w:sz w:val="22"/>
          <w:szCs w:val="22"/>
        </w:rPr>
        <w:tab/>
        <w:t>The Clients believe it will be more efficien</w:t>
      </w:r>
      <w:r w:rsidR="00F5424B">
        <w:rPr>
          <w:rFonts w:ascii="Arial" w:hAnsi="Arial" w:cs="Arial"/>
          <w:sz w:val="22"/>
          <w:szCs w:val="22"/>
        </w:rPr>
        <w:t>t</w:t>
      </w:r>
      <w:r>
        <w:rPr>
          <w:rFonts w:ascii="Arial" w:hAnsi="Arial" w:cs="Arial"/>
          <w:sz w:val="22"/>
          <w:szCs w:val="22"/>
        </w:rPr>
        <w:t xml:space="preserve"> for </w:t>
      </w:r>
      <w:r w:rsidR="00D23A86">
        <w:rPr>
          <w:rFonts w:ascii="Arial" w:hAnsi="Arial" w:cs="Arial"/>
          <w:sz w:val="22"/>
          <w:szCs w:val="22"/>
        </w:rPr>
        <w:t>the Mediator</w:t>
      </w:r>
      <w:r>
        <w:rPr>
          <w:rFonts w:ascii="Arial" w:hAnsi="Arial" w:cs="Arial"/>
          <w:sz w:val="22"/>
          <w:szCs w:val="22"/>
        </w:rPr>
        <w:t xml:space="preserve"> </w:t>
      </w:r>
      <w:r w:rsidR="00100480" w:rsidRPr="0090390C">
        <w:rPr>
          <w:rFonts w:ascii="Arial" w:hAnsi="Arial" w:cs="Arial"/>
          <w:sz w:val="22"/>
          <w:szCs w:val="22"/>
        </w:rPr>
        <w:t xml:space="preserve">to </w:t>
      </w:r>
      <w:r w:rsidR="00EA4F1B">
        <w:rPr>
          <w:rFonts w:ascii="Arial" w:hAnsi="Arial" w:cs="Arial"/>
          <w:sz w:val="22"/>
          <w:szCs w:val="22"/>
        </w:rPr>
        <w:t>prepare a first draft of their Separation Agreement</w:t>
      </w:r>
      <w:r>
        <w:rPr>
          <w:rFonts w:ascii="Arial" w:hAnsi="Arial" w:cs="Arial"/>
          <w:sz w:val="22"/>
          <w:szCs w:val="22"/>
        </w:rPr>
        <w:t>, as opposed to having either of their attorneys do it.</w:t>
      </w:r>
    </w:p>
    <w:p w14:paraId="6F33EA7A" w14:textId="1F730CA6" w:rsidR="007E2353" w:rsidRDefault="007E2353" w:rsidP="00757F99">
      <w:pPr>
        <w:spacing w:after="100"/>
        <w:ind w:firstLine="720"/>
        <w:rPr>
          <w:rFonts w:ascii="Arial" w:hAnsi="Arial" w:cs="Arial"/>
          <w:sz w:val="22"/>
          <w:szCs w:val="22"/>
        </w:rPr>
      </w:pPr>
      <w:r>
        <w:rPr>
          <w:rFonts w:ascii="Arial" w:hAnsi="Arial" w:cs="Arial"/>
          <w:sz w:val="22"/>
          <w:szCs w:val="22"/>
        </w:rPr>
        <w:t>F.</w:t>
      </w:r>
      <w:r>
        <w:rPr>
          <w:rFonts w:ascii="Arial" w:hAnsi="Arial" w:cs="Arial"/>
          <w:sz w:val="22"/>
          <w:szCs w:val="22"/>
        </w:rPr>
        <w:tab/>
      </w:r>
      <w:r w:rsidR="00D23A86">
        <w:rPr>
          <w:rFonts w:ascii="Arial" w:hAnsi="Arial" w:cs="Arial"/>
          <w:sz w:val="22"/>
          <w:szCs w:val="22"/>
        </w:rPr>
        <w:t>The Mediator</w:t>
      </w:r>
      <w:r>
        <w:rPr>
          <w:rFonts w:ascii="Arial" w:hAnsi="Arial" w:cs="Arial"/>
          <w:sz w:val="22"/>
          <w:szCs w:val="22"/>
        </w:rPr>
        <w:t xml:space="preserve"> is a lawyer in good standing as</w:t>
      </w:r>
      <w:r w:rsidR="00F5424B">
        <w:rPr>
          <w:rFonts w:ascii="Arial" w:hAnsi="Arial" w:cs="Arial"/>
          <w:sz w:val="22"/>
          <w:szCs w:val="22"/>
        </w:rPr>
        <w:t xml:space="preserve"> a</w:t>
      </w:r>
      <w:r>
        <w:rPr>
          <w:rFonts w:ascii="Arial" w:hAnsi="Arial" w:cs="Arial"/>
          <w:sz w:val="22"/>
          <w:szCs w:val="22"/>
        </w:rPr>
        <w:t xml:space="preserve"> member of the bar of Massachusetts.</w:t>
      </w:r>
    </w:p>
    <w:p w14:paraId="63C1CDA6" w14:textId="23FE38DC" w:rsidR="007E2353" w:rsidRDefault="007E2353" w:rsidP="00757F99">
      <w:pPr>
        <w:spacing w:after="100"/>
        <w:ind w:firstLine="720"/>
        <w:rPr>
          <w:rFonts w:ascii="Arial" w:hAnsi="Arial" w:cs="Arial"/>
          <w:sz w:val="22"/>
          <w:szCs w:val="22"/>
        </w:rPr>
      </w:pPr>
      <w:r>
        <w:rPr>
          <w:rFonts w:ascii="Arial" w:hAnsi="Arial" w:cs="Arial"/>
          <w:sz w:val="22"/>
          <w:szCs w:val="22"/>
        </w:rPr>
        <w:t>G.</w:t>
      </w:r>
      <w:r>
        <w:rPr>
          <w:rFonts w:ascii="Arial" w:hAnsi="Arial" w:cs="Arial"/>
          <w:sz w:val="22"/>
          <w:szCs w:val="22"/>
        </w:rPr>
        <w:tab/>
        <w:t>The Clients are aware that Rule</w:t>
      </w:r>
      <w:r w:rsidR="00051532">
        <w:rPr>
          <w:rFonts w:ascii="Arial" w:hAnsi="Arial" w:cs="Arial"/>
          <w:sz w:val="22"/>
          <w:szCs w:val="22"/>
        </w:rPr>
        <w:t>s</w:t>
      </w:r>
      <w:r>
        <w:rPr>
          <w:rFonts w:ascii="Arial" w:hAnsi="Arial" w:cs="Arial"/>
          <w:sz w:val="22"/>
          <w:szCs w:val="22"/>
        </w:rPr>
        <w:t xml:space="preserve"> 1.7 </w:t>
      </w:r>
      <w:r w:rsidR="00051532">
        <w:rPr>
          <w:rFonts w:ascii="Arial" w:hAnsi="Arial" w:cs="Arial"/>
          <w:sz w:val="22"/>
          <w:szCs w:val="22"/>
        </w:rPr>
        <w:t xml:space="preserve">and 1.12 </w:t>
      </w:r>
      <w:r>
        <w:rPr>
          <w:rFonts w:ascii="Arial" w:hAnsi="Arial" w:cs="Arial"/>
          <w:sz w:val="22"/>
          <w:szCs w:val="22"/>
        </w:rPr>
        <w:t>of the Massachusetts Rules of Professional Conduct (cop</w:t>
      </w:r>
      <w:r w:rsidR="00051532">
        <w:rPr>
          <w:rFonts w:ascii="Arial" w:hAnsi="Arial" w:cs="Arial"/>
          <w:sz w:val="22"/>
          <w:szCs w:val="22"/>
        </w:rPr>
        <w:t>ies</w:t>
      </w:r>
      <w:r>
        <w:rPr>
          <w:rFonts w:ascii="Arial" w:hAnsi="Arial" w:cs="Arial"/>
          <w:sz w:val="22"/>
          <w:szCs w:val="22"/>
        </w:rPr>
        <w:t xml:space="preserve"> of which </w:t>
      </w:r>
      <w:r w:rsidR="00051532">
        <w:rPr>
          <w:rFonts w:ascii="Arial" w:hAnsi="Arial" w:cs="Arial"/>
          <w:sz w:val="22"/>
          <w:szCs w:val="22"/>
        </w:rPr>
        <w:t xml:space="preserve">are </w:t>
      </w:r>
      <w:r>
        <w:rPr>
          <w:rFonts w:ascii="Arial" w:hAnsi="Arial" w:cs="Arial"/>
          <w:sz w:val="22"/>
          <w:szCs w:val="22"/>
        </w:rPr>
        <w:t xml:space="preserve">attached to this Agreement) govern whether </w:t>
      </w:r>
      <w:r w:rsidR="00D23A86">
        <w:rPr>
          <w:rFonts w:ascii="Arial" w:hAnsi="Arial" w:cs="Arial"/>
          <w:sz w:val="22"/>
          <w:szCs w:val="22"/>
        </w:rPr>
        <w:t>the Mediator</w:t>
      </w:r>
      <w:r>
        <w:rPr>
          <w:rFonts w:ascii="Arial" w:hAnsi="Arial" w:cs="Arial"/>
          <w:sz w:val="22"/>
          <w:szCs w:val="22"/>
        </w:rPr>
        <w:t xml:space="preserve"> can provide </w:t>
      </w:r>
      <w:r w:rsidR="00F5424B">
        <w:rPr>
          <w:rFonts w:ascii="Arial" w:hAnsi="Arial" w:cs="Arial"/>
          <w:sz w:val="22"/>
          <w:szCs w:val="22"/>
        </w:rPr>
        <w:t xml:space="preserve">the following </w:t>
      </w:r>
      <w:r>
        <w:rPr>
          <w:rFonts w:ascii="Arial" w:hAnsi="Arial" w:cs="Arial"/>
          <w:sz w:val="22"/>
          <w:szCs w:val="22"/>
        </w:rPr>
        <w:t xml:space="preserve">legal services </w:t>
      </w:r>
      <w:r w:rsidR="00F5424B">
        <w:rPr>
          <w:rFonts w:ascii="Arial" w:hAnsi="Arial" w:cs="Arial"/>
          <w:sz w:val="22"/>
          <w:szCs w:val="22"/>
        </w:rPr>
        <w:t xml:space="preserve">jointly to </w:t>
      </w:r>
      <w:r w:rsidR="00E16C5A">
        <w:rPr>
          <w:rFonts w:ascii="Arial" w:hAnsi="Arial" w:cs="Arial"/>
          <w:sz w:val="22"/>
          <w:szCs w:val="22"/>
        </w:rPr>
        <w:t>Smith</w:t>
      </w:r>
      <w:r w:rsidR="00F5424B">
        <w:rPr>
          <w:rFonts w:ascii="Arial" w:hAnsi="Arial" w:cs="Arial"/>
          <w:sz w:val="22"/>
          <w:szCs w:val="22"/>
        </w:rPr>
        <w:t xml:space="preserve"> and </w:t>
      </w:r>
      <w:r w:rsidR="00E16C5A">
        <w:rPr>
          <w:rFonts w:ascii="Arial" w:hAnsi="Arial" w:cs="Arial"/>
          <w:sz w:val="22"/>
          <w:szCs w:val="22"/>
        </w:rPr>
        <w:t>Jones</w:t>
      </w:r>
      <w:r w:rsidR="00F5424B">
        <w:rPr>
          <w:rFonts w:ascii="Arial" w:hAnsi="Arial" w:cs="Arial"/>
          <w:sz w:val="22"/>
          <w:szCs w:val="22"/>
        </w:rPr>
        <w:t>: (1) preparing</w:t>
      </w:r>
      <w:r>
        <w:rPr>
          <w:rFonts w:ascii="Arial" w:hAnsi="Arial" w:cs="Arial"/>
          <w:sz w:val="22"/>
          <w:szCs w:val="22"/>
        </w:rPr>
        <w:t xml:space="preserve"> the first draft of the Clients’ Separation Agreement</w:t>
      </w:r>
      <w:r w:rsidR="00F5424B">
        <w:rPr>
          <w:rFonts w:ascii="Arial" w:hAnsi="Arial" w:cs="Arial"/>
          <w:sz w:val="22"/>
          <w:szCs w:val="22"/>
        </w:rPr>
        <w:t>; and (2) assisting the Clients and their Counsel with the editing of the first draft.</w:t>
      </w:r>
    </w:p>
    <w:p w14:paraId="60078ABA" w14:textId="5F4FCCEB" w:rsidR="000C02A0" w:rsidRDefault="000C02A0" w:rsidP="00757F99">
      <w:pPr>
        <w:spacing w:after="100"/>
        <w:ind w:firstLine="720"/>
        <w:rPr>
          <w:rFonts w:ascii="Arial" w:hAnsi="Arial" w:cs="Arial"/>
          <w:sz w:val="22"/>
          <w:szCs w:val="22"/>
        </w:rPr>
      </w:pPr>
      <w:r>
        <w:rPr>
          <w:rFonts w:ascii="Arial" w:hAnsi="Arial" w:cs="Arial"/>
          <w:sz w:val="22"/>
          <w:szCs w:val="22"/>
        </w:rPr>
        <w:t>H.</w:t>
      </w:r>
      <w:r>
        <w:rPr>
          <w:rFonts w:ascii="Arial" w:hAnsi="Arial" w:cs="Arial"/>
          <w:sz w:val="22"/>
          <w:szCs w:val="22"/>
        </w:rPr>
        <w:tab/>
        <w:t xml:space="preserve">Prior to signing this Joint-Engagement Agreement, the Clients consulted with their respective attorneys about the material risks and reasonably available alternatives to having </w:t>
      </w:r>
      <w:r w:rsidR="00D23A86">
        <w:rPr>
          <w:rFonts w:ascii="Arial" w:hAnsi="Arial" w:cs="Arial"/>
          <w:sz w:val="22"/>
          <w:szCs w:val="22"/>
        </w:rPr>
        <w:t>the Mediator</w:t>
      </w:r>
      <w:r>
        <w:rPr>
          <w:rFonts w:ascii="Arial" w:hAnsi="Arial" w:cs="Arial"/>
          <w:sz w:val="22"/>
          <w:szCs w:val="22"/>
        </w:rPr>
        <w:t xml:space="preserve"> prepare the first draft of their Separation Agreement</w:t>
      </w:r>
      <w:r w:rsidR="00DD4FDF">
        <w:rPr>
          <w:rFonts w:ascii="Arial" w:hAnsi="Arial" w:cs="Arial"/>
          <w:sz w:val="22"/>
          <w:szCs w:val="22"/>
        </w:rPr>
        <w:t>, and each of the Clients hereby confirms that s/he is satisfied with the advice of counsel that they have received in this regard.</w:t>
      </w:r>
    </w:p>
    <w:p w14:paraId="5DD41563" w14:textId="7120E4AE" w:rsidR="00DD4FDF" w:rsidRDefault="00DD4FDF" w:rsidP="00757F99">
      <w:pPr>
        <w:spacing w:after="100"/>
        <w:ind w:firstLine="720"/>
        <w:rPr>
          <w:rFonts w:ascii="Arial" w:hAnsi="Arial" w:cs="Arial"/>
          <w:sz w:val="22"/>
          <w:szCs w:val="22"/>
        </w:rPr>
      </w:pPr>
      <w:r>
        <w:rPr>
          <w:rFonts w:ascii="Arial" w:hAnsi="Arial" w:cs="Arial"/>
          <w:sz w:val="22"/>
          <w:szCs w:val="22"/>
        </w:rPr>
        <w:t>I.</w:t>
      </w:r>
      <w:r>
        <w:rPr>
          <w:rFonts w:ascii="Arial" w:hAnsi="Arial" w:cs="Arial"/>
          <w:sz w:val="22"/>
          <w:szCs w:val="22"/>
        </w:rPr>
        <w:tab/>
        <w:t>The Clients are entering into this Joint</w:t>
      </w:r>
      <w:r w:rsidR="007D7421">
        <w:rPr>
          <w:rFonts w:ascii="Arial" w:hAnsi="Arial" w:cs="Arial"/>
          <w:sz w:val="22"/>
          <w:szCs w:val="22"/>
        </w:rPr>
        <w:t>-</w:t>
      </w:r>
      <w:r>
        <w:rPr>
          <w:rFonts w:ascii="Arial" w:hAnsi="Arial" w:cs="Arial"/>
          <w:sz w:val="22"/>
          <w:szCs w:val="22"/>
        </w:rPr>
        <w:t>Engagement Agreement freely and voluntarily, and without duress of any kind</w:t>
      </w:r>
      <w:r w:rsidR="00327C48">
        <w:rPr>
          <w:rFonts w:ascii="Arial" w:hAnsi="Arial" w:cs="Arial"/>
          <w:sz w:val="22"/>
          <w:szCs w:val="22"/>
        </w:rPr>
        <w:t xml:space="preserve">, and have had adequate time to receive </w:t>
      </w:r>
      <w:r w:rsidR="007D7421">
        <w:rPr>
          <w:rFonts w:ascii="Arial" w:hAnsi="Arial" w:cs="Arial"/>
          <w:sz w:val="22"/>
          <w:szCs w:val="22"/>
        </w:rPr>
        <w:t xml:space="preserve">advice </w:t>
      </w:r>
      <w:r w:rsidR="00327C48">
        <w:rPr>
          <w:rFonts w:ascii="Arial" w:hAnsi="Arial" w:cs="Arial"/>
          <w:sz w:val="22"/>
          <w:szCs w:val="22"/>
        </w:rPr>
        <w:t>from their respective Counsel about it</w:t>
      </w:r>
      <w:r>
        <w:rPr>
          <w:rFonts w:ascii="Arial" w:hAnsi="Arial" w:cs="Arial"/>
          <w:sz w:val="22"/>
          <w:szCs w:val="22"/>
        </w:rPr>
        <w:t>.</w:t>
      </w:r>
    </w:p>
    <w:p w14:paraId="4A344F33" w14:textId="1B2FC97F" w:rsidR="00F654E5" w:rsidRPr="00447CB0" w:rsidRDefault="007E2353" w:rsidP="00757F99">
      <w:pPr>
        <w:spacing w:after="100"/>
        <w:jc w:val="center"/>
        <w:rPr>
          <w:rFonts w:ascii="Arial" w:hAnsi="Arial" w:cs="Arial"/>
          <w:sz w:val="22"/>
          <w:szCs w:val="22"/>
          <w:u w:val="single"/>
        </w:rPr>
      </w:pPr>
      <w:r w:rsidRPr="00447CB0">
        <w:rPr>
          <w:rFonts w:ascii="Arial" w:hAnsi="Arial" w:cs="Arial"/>
          <w:sz w:val="26"/>
          <w:szCs w:val="26"/>
          <w:u w:val="single"/>
        </w:rPr>
        <w:t>Agreement</w:t>
      </w:r>
    </w:p>
    <w:p w14:paraId="352C010E" w14:textId="00E6099A" w:rsidR="00A96494" w:rsidRDefault="007E2353" w:rsidP="00757F99">
      <w:pPr>
        <w:spacing w:after="100"/>
        <w:ind w:firstLine="720"/>
        <w:rPr>
          <w:rFonts w:ascii="Arial" w:hAnsi="Arial" w:cs="Arial"/>
          <w:sz w:val="22"/>
          <w:szCs w:val="22"/>
        </w:rPr>
      </w:pPr>
      <w:r>
        <w:rPr>
          <w:rFonts w:ascii="Arial" w:hAnsi="Arial" w:cs="Arial"/>
          <w:sz w:val="22"/>
          <w:szCs w:val="22"/>
        </w:rPr>
        <w:t>1.</w:t>
      </w:r>
      <w:r>
        <w:rPr>
          <w:rFonts w:ascii="Arial" w:hAnsi="Arial" w:cs="Arial"/>
          <w:sz w:val="22"/>
          <w:szCs w:val="22"/>
        </w:rPr>
        <w:tab/>
      </w:r>
      <w:r w:rsidR="00D23A86">
        <w:rPr>
          <w:rFonts w:ascii="Arial" w:hAnsi="Arial" w:cs="Arial"/>
          <w:sz w:val="22"/>
          <w:szCs w:val="22"/>
        </w:rPr>
        <w:t>The Mediator</w:t>
      </w:r>
      <w:r>
        <w:rPr>
          <w:rFonts w:ascii="Arial" w:hAnsi="Arial" w:cs="Arial"/>
          <w:sz w:val="22"/>
          <w:szCs w:val="22"/>
        </w:rPr>
        <w:t xml:space="preserve"> shall prepare a first draft of the Client</w:t>
      </w:r>
      <w:r w:rsidR="001B483C">
        <w:rPr>
          <w:rFonts w:ascii="Arial" w:hAnsi="Arial" w:cs="Arial"/>
          <w:sz w:val="22"/>
          <w:szCs w:val="22"/>
        </w:rPr>
        <w:t>s’</w:t>
      </w:r>
      <w:r>
        <w:rPr>
          <w:rFonts w:ascii="Arial" w:hAnsi="Arial" w:cs="Arial"/>
          <w:sz w:val="22"/>
          <w:szCs w:val="22"/>
        </w:rPr>
        <w:t xml:space="preserve"> Separation Agreement based on the terms </w:t>
      </w:r>
      <w:r w:rsidR="001B483C">
        <w:rPr>
          <w:rFonts w:ascii="Arial" w:hAnsi="Arial" w:cs="Arial"/>
          <w:sz w:val="22"/>
          <w:szCs w:val="22"/>
        </w:rPr>
        <w:t>that the Clients have agreed upon.</w:t>
      </w:r>
      <w:r w:rsidR="00A96494">
        <w:rPr>
          <w:rFonts w:ascii="Arial" w:hAnsi="Arial" w:cs="Arial"/>
          <w:sz w:val="22"/>
          <w:szCs w:val="22"/>
        </w:rPr>
        <w:t xml:space="preserve">  </w:t>
      </w:r>
      <w:r w:rsidR="00A96494" w:rsidRPr="00757F99">
        <w:rPr>
          <w:rFonts w:ascii="Arial" w:hAnsi="Arial" w:cs="Arial"/>
          <w:sz w:val="22"/>
          <w:szCs w:val="22"/>
        </w:rPr>
        <w:t>Because th</w:t>
      </w:r>
      <w:r w:rsidR="00555DDD">
        <w:rPr>
          <w:rFonts w:ascii="Arial" w:hAnsi="Arial" w:cs="Arial"/>
          <w:sz w:val="22"/>
          <w:szCs w:val="22"/>
        </w:rPr>
        <w:t>is</w:t>
      </w:r>
      <w:r w:rsidR="00A96494" w:rsidRPr="00757F99">
        <w:rPr>
          <w:rFonts w:ascii="Arial" w:hAnsi="Arial" w:cs="Arial"/>
          <w:sz w:val="22"/>
          <w:szCs w:val="22"/>
        </w:rPr>
        <w:t xml:space="preserve"> engagement is limited to a specific undertaking</w:t>
      </w:r>
      <w:r w:rsidR="00A96494">
        <w:rPr>
          <w:rFonts w:ascii="Arial" w:hAnsi="Arial" w:cs="Arial"/>
          <w:sz w:val="22"/>
          <w:szCs w:val="22"/>
        </w:rPr>
        <w:t xml:space="preserve"> only</w:t>
      </w:r>
      <w:r w:rsidR="00A96494" w:rsidRPr="00757F99">
        <w:rPr>
          <w:rFonts w:ascii="Arial" w:hAnsi="Arial" w:cs="Arial"/>
          <w:sz w:val="22"/>
          <w:szCs w:val="22"/>
        </w:rPr>
        <w:t xml:space="preserve">, </w:t>
      </w:r>
      <w:r w:rsidR="00A96494">
        <w:rPr>
          <w:rFonts w:ascii="Arial" w:hAnsi="Arial" w:cs="Arial"/>
          <w:sz w:val="22"/>
          <w:szCs w:val="22"/>
        </w:rPr>
        <w:t xml:space="preserve">this </w:t>
      </w:r>
      <w:r w:rsidR="00555DDD">
        <w:rPr>
          <w:rFonts w:ascii="Arial" w:hAnsi="Arial" w:cs="Arial"/>
          <w:sz w:val="22"/>
          <w:szCs w:val="22"/>
        </w:rPr>
        <w:t>engagement</w:t>
      </w:r>
      <w:r w:rsidR="00A96494" w:rsidRPr="00757F99">
        <w:rPr>
          <w:rFonts w:ascii="Arial" w:hAnsi="Arial" w:cs="Arial"/>
          <w:sz w:val="22"/>
          <w:szCs w:val="22"/>
        </w:rPr>
        <w:t xml:space="preserve"> does not involve an undertaking </w:t>
      </w:r>
      <w:r w:rsidR="00A96494">
        <w:rPr>
          <w:rFonts w:ascii="Arial" w:hAnsi="Arial" w:cs="Arial"/>
          <w:sz w:val="22"/>
          <w:szCs w:val="22"/>
        </w:rPr>
        <w:t xml:space="preserve">by </w:t>
      </w:r>
      <w:r w:rsidR="00D23A86">
        <w:rPr>
          <w:rFonts w:ascii="Arial" w:hAnsi="Arial" w:cs="Arial"/>
          <w:sz w:val="22"/>
          <w:szCs w:val="22"/>
        </w:rPr>
        <w:t>the Mediator</w:t>
      </w:r>
      <w:r w:rsidR="00A96494">
        <w:rPr>
          <w:rFonts w:ascii="Arial" w:hAnsi="Arial" w:cs="Arial"/>
          <w:sz w:val="22"/>
          <w:szCs w:val="22"/>
        </w:rPr>
        <w:t xml:space="preserve"> </w:t>
      </w:r>
      <w:r w:rsidR="00A96494" w:rsidRPr="00757F99">
        <w:rPr>
          <w:rFonts w:ascii="Arial" w:hAnsi="Arial" w:cs="Arial"/>
          <w:sz w:val="22"/>
          <w:szCs w:val="22"/>
        </w:rPr>
        <w:t xml:space="preserve">to provide any </w:t>
      </w:r>
      <w:r w:rsidR="00A96494">
        <w:rPr>
          <w:rFonts w:ascii="Arial" w:hAnsi="Arial" w:cs="Arial"/>
          <w:sz w:val="22"/>
          <w:szCs w:val="22"/>
        </w:rPr>
        <w:t xml:space="preserve">other </w:t>
      </w:r>
      <w:r w:rsidR="00A96494" w:rsidRPr="00757F99">
        <w:rPr>
          <w:rFonts w:ascii="Arial" w:hAnsi="Arial" w:cs="Arial"/>
          <w:sz w:val="22"/>
          <w:szCs w:val="22"/>
        </w:rPr>
        <w:t xml:space="preserve">services to </w:t>
      </w:r>
      <w:r w:rsidR="00A96494">
        <w:rPr>
          <w:rFonts w:ascii="Arial" w:hAnsi="Arial" w:cs="Arial"/>
          <w:sz w:val="22"/>
          <w:szCs w:val="22"/>
        </w:rPr>
        <w:t xml:space="preserve">the Clients whatsoever.  </w:t>
      </w:r>
      <w:r w:rsidR="00A96494" w:rsidRPr="00757F99">
        <w:rPr>
          <w:rFonts w:ascii="Arial" w:hAnsi="Arial" w:cs="Arial"/>
          <w:sz w:val="22"/>
          <w:szCs w:val="22"/>
        </w:rPr>
        <w:t xml:space="preserve">After completion of </w:t>
      </w:r>
      <w:r w:rsidR="00D23A86">
        <w:rPr>
          <w:rFonts w:ascii="Arial" w:hAnsi="Arial" w:cs="Arial"/>
          <w:sz w:val="22"/>
          <w:szCs w:val="22"/>
        </w:rPr>
        <w:t>the Mediator</w:t>
      </w:r>
      <w:r w:rsidR="00A96494">
        <w:rPr>
          <w:rFonts w:ascii="Arial" w:hAnsi="Arial" w:cs="Arial"/>
          <w:sz w:val="22"/>
          <w:szCs w:val="22"/>
        </w:rPr>
        <w:t>’s services</w:t>
      </w:r>
      <w:r w:rsidR="00A96494" w:rsidRPr="00757F99">
        <w:rPr>
          <w:rFonts w:ascii="Arial" w:hAnsi="Arial" w:cs="Arial"/>
          <w:sz w:val="22"/>
          <w:szCs w:val="22"/>
        </w:rPr>
        <w:t xml:space="preserve">, changes may occur in pertinent laws or regulations that will have an impact upon </w:t>
      </w:r>
      <w:r w:rsidR="00A96494">
        <w:rPr>
          <w:rFonts w:ascii="Arial" w:hAnsi="Arial" w:cs="Arial"/>
          <w:sz w:val="22"/>
          <w:szCs w:val="22"/>
        </w:rPr>
        <w:t>the Clients’</w:t>
      </w:r>
      <w:r w:rsidR="00A96494" w:rsidRPr="00757F99">
        <w:rPr>
          <w:rFonts w:ascii="Arial" w:hAnsi="Arial" w:cs="Arial"/>
          <w:sz w:val="22"/>
          <w:szCs w:val="22"/>
        </w:rPr>
        <w:t xml:space="preserve"> future rights and liabilities. </w:t>
      </w:r>
      <w:r w:rsidR="00D23A86">
        <w:rPr>
          <w:rFonts w:ascii="Arial" w:hAnsi="Arial" w:cs="Arial"/>
          <w:sz w:val="22"/>
          <w:szCs w:val="22"/>
        </w:rPr>
        <w:t xml:space="preserve"> The Mediator</w:t>
      </w:r>
      <w:r w:rsidR="00A96494" w:rsidRPr="00757F99">
        <w:rPr>
          <w:rFonts w:ascii="Arial" w:hAnsi="Arial" w:cs="Arial"/>
          <w:sz w:val="22"/>
          <w:szCs w:val="22"/>
        </w:rPr>
        <w:t xml:space="preserve"> will have no obligation to provide any advice to </w:t>
      </w:r>
      <w:r w:rsidR="00A96494">
        <w:rPr>
          <w:rFonts w:ascii="Arial" w:hAnsi="Arial" w:cs="Arial"/>
          <w:sz w:val="22"/>
          <w:szCs w:val="22"/>
        </w:rPr>
        <w:t>the Clients</w:t>
      </w:r>
      <w:r w:rsidR="00A96494" w:rsidRPr="00757F99">
        <w:rPr>
          <w:rFonts w:ascii="Arial" w:hAnsi="Arial" w:cs="Arial"/>
          <w:sz w:val="22"/>
          <w:szCs w:val="22"/>
        </w:rPr>
        <w:t xml:space="preserve"> with respect to future legal developments.</w:t>
      </w:r>
    </w:p>
    <w:p w14:paraId="03BF9CF3" w14:textId="0750E76D" w:rsidR="000C02A0" w:rsidRDefault="000C02A0" w:rsidP="00757F99">
      <w:pPr>
        <w:spacing w:after="100"/>
        <w:ind w:firstLine="720"/>
        <w:rPr>
          <w:rFonts w:ascii="Arial" w:hAnsi="Arial" w:cs="Arial"/>
          <w:sz w:val="22"/>
          <w:szCs w:val="22"/>
        </w:rPr>
      </w:pPr>
      <w:r>
        <w:rPr>
          <w:rFonts w:ascii="Arial" w:hAnsi="Arial" w:cs="Arial"/>
          <w:sz w:val="22"/>
          <w:szCs w:val="22"/>
        </w:rPr>
        <w:t>2.</w:t>
      </w:r>
      <w:r>
        <w:rPr>
          <w:rFonts w:ascii="Arial" w:hAnsi="Arial" w:cs="Arial"/>
          <w:sz w:val="22"/>
          <w:szCs w:val="22"/>
        </w:rPr>
        <w:tab/>
        <w:t>Each of the Clients shall obtain advice from their respective Counsel with regard to any editing that is needed in the draft Agreement</w:t>
      </w:r>
      <w:r w:rsidR="00DD4FDF">
        <w:rPr>
          <w:rFonts w:ascii="Arial" w:hAnsi="Arial" w:cs="Arial"/>
          <w:sz w:val="22"/>
          <w:szCs w:val="22"/>
        </w:rPr>
        <w:t xml:space="preserve"> prior to signing the final draft of the Separation Agreement.</w:t>
      </w:r>
    </w:p>
    <w:p w14:paraId="1302BEA6" w14:textId="4A29F6F8" w:rsidR="00017CFC" w:rsidRDefault="00DD4FDF" w:rsidP="00757F99">
      <w:pPr>
        <w:spacing w:after="100"/>
        <w:ind w:firstLine="720"/>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00017CFC">
        <w:rPr>
          <w:rFonts w:ascii="Arial" w:hAnsi="Arial" w:cs="Arial"/>
          <w:sz w:val="22"/>
          <w:szCs w:val="22"/>
        </w:rPr>
        <w:t>The Clients, with the help of their respective Counsel, shall prepare the forms necessary for filing their divorce petition with the Probate and Family Court, including without limitation each Client’s Rule 401 F</w:t>
      </w:r>
      <w:r w:rsidR="0061265F">
        <w:rPr>
          <w:rFonts w:ascii="Arial" w:hAnsi="Arial" w:cs="Arial"/>
          <w:sz w:val="22"/>
          <w:szCs w:val="22"/>
        </w:rPr>
        <w:t>i</w:t>
      </w:r>
      <w:r w:rsidR="00017CFC">
        <w:rPr>
          <w:rFonts w:ascii="Arial" w:hAnsi="Arial" w:cs="Arial"/>
          <w:sz w:val="22"/>
          <w:szCs w:val="22"/>
        </w:rPr>
        <w:t>nancial Statement form.</w:t>
      </w:r>
    </w:p>
    <w:p w14:paraId="591C5BE0" w14:textId="6D47AE87" w:rsidR="00424B2A" w:rsidRDefault="00017CFC" w:rsidP="00757F99">
      <w:pPr>
        <w:spacing w:after="100"/>
        <w:ind w:firstLine="720"/>
        <w:rPr>
          <w:rFonts w:ascii="Arial" w:hAnsi="Arial" w:cs="Arial"/>
          <w:sz w:val="22"/>
          <w:szCs w:val="22"/>
        </w:rPr>
      </w:pPr>
      <w:r>
        <w:rPr>
          <w:rFonts w:ascii="Arial" w:hAnsi="Arial" w:cs="Arial"/>
          <w:sz w:val="22"/>
          <w:szCs w:val="22"/>
        </w:rPr>
        <w:t>4.</w:t>
      </w:r>
      <w:r>
        <w:rPr>
          <w:rFonts w:ascii="Arial" w:hAnsi="Arial" w:cs="Arial"/>
          <w:sz w:val="22"/>
          <w:szCs w:val="22"/>
        </w:rPr>
        <w:tab/>
      </w:r>
      <w:r w:rsidR="00D23A86">
        <w:rPr>
          <w:rFonts w:ascii="Arial" w:hAnsi="Arial" w:cs="Arial"/>
          <w:sz w:val="22"/>
          <w:szCs w:val="22"/>
        </w:rPr>
        <w:t>The Mediator</w:t>
      </w:r>
      <w:r w:rsidR="00DD4FDF">
        <w:rPr>
          <w:rFonts w:ascii="Arial" w:hAnsi="Arial" w:cs="Arial"/>
          <w:sz w:val="22"/>
          <w:szCs w:val="22"/>
        </w:rPr>
        <w:t xml:space="preserve"> </w:t>
      </w:r>
      <w:r>
        <w:rPr>
          <w:rFonts w:ascii="Arial" w:hAnsi="Arial" w:cs="Arial"/>
          <w:sz w:val="22"/>
          <w:szCs w:val="22"/>
        </w:rPr>
        <w:t>represents</w:t>
      </w:r>
      <w:r w:rsidR="00DD4FDF">
        <w:rPr>
          <w:rFonts w:ascii="Arial" w:hAnsi="Arial" w:cs="Arial"/>
          <w:sz w:val="22"/>
          <w:szCs w:val="22"/>
        </w:rPr>
        <w:t xml:space="preserve"> that he is </w:t>
      </w:r>
      <w:r w:rsidR="00424B2A">
        <w:rPr>
          <w:rFonts w:ascii="Arial" w:hAnsi="Arial" w:cs="Arial"/>
          <w:sz w:val="22"/>
          <w:szCs w:val="22"/>
        </w:rPr>
        <w:t>able to provide competent and diligent drafting services for both Clients and that his ability to do so is not materially limited in any way by his joint engagement by both Clients in this matter.</w:t>
      </w:r>
    </w:p>
    <w:p w14:paraId="733F5C11" w14:textId="6DACA149" w:rsidR="007B302D" w:rsidRDefault="00170CB5" w:rsidP="001B7A27">
      <w:pPr>
        <w:spacing w:after="100"/>
        <w:ind w:firstLine="720"/>
        <w:rPr>
          <w:rFonts w:ascii="Arial" w:hAnsi="Arial" w:cs="Arial"/>
          <w:sz w:val="22"/>
          <w:szCs w:val="22"/>
        </w:rPr>
      </w:pPr>
      <w:r>
        <w:rPr>
          <w:rFonts w:ascii="Arial" w:hAnsi="Arial" w:cs="Arial"/>
          <w:sz w:val="22"/>
          <w:szCs w:val="22"/>
        </w:rPr>
        <w:t>5.</w:t>
      </w:r>
      <w:r>
        <w:rPr>
          <w:rFonts w:ascii="Arial" w:hAnsi="Arial" w:cs="Arial"/>
          <w:sz w:val="22"/>
          <w:szCs w:val="22"/>
        </w:rPr>
        <w:tab/>
        <w:t xml:space="preserve">The Clients understand that any information shared by </w:t>
      </w:r>
      <w:r w:rsidR="00C14177">
        <w:rPr>
          <w:rFonts w:ascii="Arial" w:hAnsi="Arial" w:cs="Arial"/>
          <w:sz w:val="22"/>
          <w:szCs w:val="22"/>
        </w:rPr>
        <w:t xml:space="preserve">either of </w:t>
      </w:r>
      <w:r w:rsidR="00522149">
        <w:rPr>
          <w:rFonts w:ascii="Arial" w:hAnsi="Arial" w:cs="Arial"/>
          <w:sz w:val="22"/>
          <w:szCs w:val="22"/>
        </w:rPr>
        <w:t>them</w:t>
      </w:r>
      <w:r w:rsidR="00980F31">
        <w:rPr>
          <w:rFonts w:ascii="Arial" w:hAnsi="Arial" w:cs="Arial"/>
          <w:sz w:val="22"/>
          <w:szCs w:val="22"/>
        </w:rPr>
        <w:t xml:space="preserve"> in connection with this engagement</w:t>
      </w:r>
      <w:r w:rsidR="00C14177">
        <w:rPr>
          <w:rFonts w:ascii="Arial" w:hAnsi="Arial" w:cs="Arial"/>
          <w:sz w:val="22"/>
          <w:szCs w:val="22"/>
        </w:rPr>
        <w:t xml:space="preserve"> is not privileged or confidential as to the other Client.  </w:t>
      </w:r>
      <w:r w:rsidR="00522149">
        <w:rPr>
          <w:rFonts w:ascii="Arial" w:hAnsi="Arial" w:cs="Arial"/>
          <w:sz w:val="22"/>
          <w:szCs w:val="22"/>
        </w:rPr>
        <w:t>In addition, t</w:t>
      </w:r>
      <w:r w:rsidR="00C14177">
        <w:rPr>
          <w:rFonts w:ascii="Arial" w:hAnsi="Arial" w:cs="Arial"/>
          <w:sz w:val="22"/>
          <w:szCs w:val="22"/>
        </w:rPr>
        <w:t xml:space="preserve">he provisions of MGL c. 233, sec. 23C (a copy of which is attached to this Agreement), which applied to </w:t>
      </w:r>
      <w:r w:rsidR="00D23A86">
        <w:rPr>
          <w:rFonts w:ascii="Arial" w:hAnsi="Arial" w:cs="Arial"/>
          <w:sz w:val="22"/>
          <w:szCs w:val="22"/>
        </w:rPr>
        <w:t>the Mediator</w:t>
      </w:r>
      <w:r w:rsidR="00C14177">
        <w:rPr>
          <w:rFonts w:ascii="Arial" w:hAnsi="Arial" w:cs="Arial"/>
          <w:sz w:val="22"/>
          <w:szCs w:val="22"/>
        </w:rPr>
        <w:t xml:space="preserve">’s services to the Clients as their divorce mediator, shall not apply to </w:t>
      </w:r>
      <w:r w:rsidR="00D23A86">
        <w:rPr>
          <w:rFonts w:ascii="Arial" w:hAnsi="Arial" w:cs="Arial"/>
          <w:sz w:val="22"/>
          <w:szCs w:val="22"/>
        </w:rPr>
        <w:t>the Mediator</w:t>
      </w:r>
      <w:r w:rsidR="00C14177">
        <w:rPr>
          <w:rFonts w:ascii="Arial" w:hAnsi="Arial" w:cs="Arial"/>
          <w:sz w:val="22"/>
          <w:szCs w:val="22"/>
        </w:rPr>
        <w:t xml:space="preserve">’s </w:t>
      </w:r>
      <w:r w:rsidR="00522149">
        <w:rPr>
          <w:rFonts w:ascii="Arial" w:hAnsi="Arial" w:cs="Arial"/>
          <w:sz w:val="22"/>
          <w:szCs w:val="22"/>
        </w:rPr>
        <w:t xml:space="preserve">services in preparing a first draft of the Clients’ Separation Agreement.  </w:t>
      </w:r>
      <w:r w:rsidR="00D23A86">
        <w:rPr>
          <w:rFonts w:ascii="Arial" w:hAnsi="Arial" w:cs="Arial"/>
          <w:sz w:val="22"/>
          <w:szCs w:val="22"/>
        </w:rPr>
        <w:t>The Mediator</w:t>
      </w:r>
      <w:r w:rsidR="00522149">
        <w:rPr>
          <w:rFonts w:ascii="Arial" w:hAnsi="Arial" w:cs="Arial"/>
          <w:sz w:val="22"/>
          <w:szCs w:val="22"/>
        </w:rPr>
        <w:t xml:space="preserve"> represents that he has not learned any information from </w:t>
      </w:r>
      <w:r w:rsidR="00CC0989">
        <w:rPr>
          <w:rFonts w:ascii="Arial" w:hAnsi="Arial" w:cs="Arial"/>
          <w:sz w:val="22"/>
          <w:szCs w:val="22"/>
        </w:rPr>
        <w:t>either</w:t>
      </w:r>
      <w:r w:rsidR="00522149">
        <w:rPr>
          <w:rFonts w:ascii="Arial" w:hAnsi="Arial" w:cs="Arial"/>
          <w:sz w:val="22"/>
          <w:szCs w:val="22"/>
        </w:rPr>
        <w:t xml:space="preserve"> Client </w:t>
      </w:r>
      <w:r w:rsidR="00CC0989">
        <w:rPr>
          <w:rFonts w:ascii="Arial" w:hAnsi="Arial" w:cs="Arial"/>
          <w:sz w:val="22"/>
          <w:szCs w:val="22"/>
        </w:rPr>
        <w:t xml:space="preserve">in a private session or discussion </w:t>
      </w:r>
      <w:r w:rsidR="00522149">
        <w:rPr>
          <w:rFonts w:ascii="Arial" w:hAnsi="Arial" w:cs="Arial"/>
          <w:sz w:val="22"/>
          <w:szCs w:val="22"/>
        </w:rPr>
        <w:t xml:space="preserve">while serving as their divorce mediator that </w:t>
      </w:r>
      <w:r w:rsidR="00CC0989">
        <w:rPr>
          <w:rFonts w:ascii="Arial" w:hAnsi="Arial" w:cs="Arial"/>
          <w:sz w:val="22"/>
          <w:szCs w:val="22"/>
        </w:rPr>
        <w:t xml:space="preserve">either Client has requested </w:t>
      </w:r>
      <w:r w:rsidR="00980F31">
        <w:rPr>
          <w:rFonts w:ascii="Arial" w:hAnsi="Arial" w:cs="Arial"/>
          <w:sz w:val="22"/>
          <w:szCs w:val="22"/>
        </w:rPr>
        <w:t>to be</w:t>
      </w:r>
      <w:r w:rsidR="00CC0989">
        <w:rPr>
          <w:rFonts w:ascii="Arial" w:hAnsi="Arial" w:cs="Arial"/>
          <w:sz w:val="22"/>
          <w:szCs w:val="22"/>
        </w:rPr>
        <w:t xml:space="preserve"> maintained as confidential from the other Client</w:t>
      </w:r>
      <w:r w:rsidR="00980F31">
        <w:rPr>
          <w:rFonts w:ascii="Arial" w:hAnsi="Arial" w:cs="Arial"/>
          <w:sz w:val="22"/>
          <w:szCs w:val="22"/>
        </w:rPr>
        <w:t>,</w:t>
      </w:r>
      <w:r w:rsidR="00CC0989">
        <w:rPr>
          <w:rFonts w:ascii="Arial" w:hAnsi="Arial" w:cs="Arial"/>
          <w:sz w:val="22"/>
          <w:szCs w:val="22"/>
        </w:rPr>
        <w:t xml:space="preserve"> the disclosure of which </w:t>
      </w:r>
      <w:r w:rsidR="00D23A86">
        <w:rPr>
          <w:rFonts w:ascii="Arial" w:hAnsi="Arial" w:cs="Arial"/>
          <w:sz w:val="22"/>
          <w:szCs w:val="22"/>
        </w:rPr>
        <w:t>the Mediator</w:t>
      </w:r>
      <w:r w:rsidR="00CC0989">
        <w:rPr>
          <w:rFonts w:ascii="Arial" w:hAnsi="Arial" w:cs="Arial"/>
          <w:sz w:val="22"/>
          <w:szCs w:val="22"/>
        </w:rPr>
        <w:t xml:space="preserve"> believes is or would be necessary for </w:t>
      </w:r>
      <w:r w:rsidR="00D23A86">
        <w:rPr>
          <w:rFonts w:ascii="Arial" w:hAnsi="Arial" w:cs="Arial"/>
          <w:sz w:val="22"/>
          <w:szCs w:val="22"/>
        </w:rPr>
        <w:t>the Mediator</w:t>
      </w:r>
      <w:r w:rsidR="00CC0989">
        <w:rPr>
          <w:rFonts w:ascii="Arial" w:hAnsi="Arial" w:cs="Arial"/>
          <w:sz w:val="22"/>
          <w:szCs w:val="22"/>
        </w:rPr>
        <w:t xml:space="preserve"> to prepare a first draft of the Clients’ Separation Agreement</w:t>
      </w:r>
      <w:r w:rsidR="007B302D">
        <w:rPr>
          <w:rFonts w:ascii="Arial" w:hAnsi="Arial" w:cs="Arial"/>
          <w:sz w:val="22"/>
          <w:szCs w:val="22"/>
        </w:rPr>
        <w:t>.</w:t>
      </w:r>
    </w:p>
    <w:p w14:paraId="3F795359" w14:textId="4889A9BE" w:rsidR="00D7552C" w:rsidRDefault="007B302D" w:rsidP="00757F99">
      <w:pPr>
        <w:spacing w:after="100"/>
        <w:ind w:firstLine="720"/>
        <w:rPr>
          <w:rFonts w:ascii="Arial" w:hAnsi="Arial" w:cs="Arial"/>
          <w:sz w:val="22"/>
          <w:szCs w:val="22"/>
        </w:rPr>
      </w:pPr>
      <w:r>
        <w:rPr>
          <w:rFonts w:ascii="Arial" w:hAnsi="Arial" w:cs="Arial"/>
          <w:sz w:val="22"/>
          <w:szCs w:val="22"/>
        </w:rPr>
        <w:t>6</w:t>
      </w:r>
      <w:r w:rsidR="00424B2A">
        <w:rPr>
          <w:rFonts w:ascii="Arial" w:hAnsi="Arial" w:cs="Arial"/>
          <w:sz w:val="22"/>
          <w:szCs w:val="22"/>
        </w:rPr>
        <w:t>.</w:t>
      </w:r>
      <w:r w:rsidR="00424B2A">
        <w:rPr>
          <w:rFonts w:ascii="Arial" w:hAnsi="Arial" w:cs="Arial"/>
          <w:sz w:val="22"/>
          <w:szCs w:val="22"/>
        </w:rPr>
        <w:tab/>
        <w:t xml:space="preserve">If during the course of this joint engagement, </w:t>
      </w:r>
      <w:r w:rsidR="00D23A86">
        <w:rPr>
          <w:rFonts w:ascii="Arial" w:hAnsi="Arial" w:cs="Arial"/>
          <w:sz w:val="22"/>
          <w:szCs w:val="22"/>
        </w:rPr>
        <w:t>the Mediator</w:t>
      </w:r>
      <w:r w:rsidR="00424B2A">
        <w:rPr>
          <w:rFonts w:ascii="Arial" w:hAnsi="Arial" w:cs="Arial"/>
          <w:sz w:val="22"/>
          <w:szCs w:val="22"/>
        </w:rPr>
        <w:t xml:space="preserve"> or the Clients become aware </w:t>
      </w:r>
      <w:r w:rsidR="00653412">
        <w:rPr>
          <w:rFonts w:ascii="Arial" w:hAnsi="Arial" w:cs="Arial"/>
          <w:sz w:val="22"/>
          <w:szCs w:val="22"/>
        </w:rPr>
        <w:t xml:space="preserve">of </w:t>
      </w:r>
      <w:r w:rsidR="00D7552C">
        <w:rPr>
          <w:rFonts w:ascii="Arial" w:hAnsi="Arial" w:cs="Arial"/>
          <w:sz w:val="22"/>
          <w:szCs w:val="22"/>
        </w:rPr>
        <w:t>an unresolved</w:t>
      </w:r>
      <w:r w:rsidR="00653412">
        <w:rPr>
          <w:rFonts w:ascii="Arial" w:hAnsi="Arial" w:cs="Arial"/>
          <w:sz w:val="22"/>
          <w:szCs w:val="22"/>
        </w:rPr>
        <w:t>,</w:t>
      </w:r>
      <w:r w:rsidR="00D7552C">
        <w:rPr>
          <w:rFonts w:ascii="Arial" w:hAnsi="Arial" w:cs="Arial"/>
          <w:sz w:val="22"/>
          <w:szCs w:val="22"/>
        </w:rPr>
        <w:t xml:space="preserve"> </w:t>
      </w:r>
      <w:r w:rsidR="00653412">
        <w:rPr>
          <w:rFonts w:ascii="Arial" w:hAnsi="Arial" w:cs="Arial"/>
          <w:sz w:val="22"/>
          <w:szCs w:val="22"/>
        </w:rPr>
        <w:t xml:space="preserve">material, </w:t>
      </w:r>
      <w:r w:rsidR="00D7552C">
        <w:rPr>
          <w:rFonts w:ascii="Arial" w:hAnsi="Arial" w:cs="Arial"/>
          <w:sz w:val="22"/>
          <w:szCs w:val="22"/>
        </w:rPr>
        <w:t xml:space="preserve">divorce-related issue, with respect to which the Clients have conflicting interests, </w:t>
      </w:r>
      <w:r w:rsidR="00D23A86">
        <w:rPr>
          <w:rFonts w:ascii="Arial" w:hAnsi="Arial" w:cs="Arial"/>
          <w:sz w:val="22"/>
          <w:szCs w:val="22"/>
        </w:rPr>
        <w:t>the Mediator</w:t>
      </w:r>
      <w:r w:rsidR="00D7552C">
        <w:rPr>
          <w:rFonts w:ascii="Arial" w:hAnsi="Arial" w:cs="Arial"/>
          <w:sz w:val="22"/>
          <w:szCs w:val="22"/>
        </w:rPr>
        <w:t xml:space="preserve"> shall withdraw from this engagement.</w:t>
      </w:r>
    </w:p>
    <w:p w14:paraId="71F525B9" w14:textId="78C68D58" w:rsidR="00D7552C" w:rsidRDefault="007B302D" w:rsidP="00757F99">
      <w:pPr>
        <w:spacing w:after="100"/>
        <w:ind w:firstLine="720"/>
        <w:rPr>
          <w:rFonts w:ascii="Arial" w:hAnsi="Arial" w:cs="Arial"/>
          <w:sz w:val="22"/>
          <w:szCs w:val="22"/>
        </w:rPr>
      </w:pPr>
      <w:r>
        <w:rPr>
          <w:rFonts w:ascii="Arial" w:hAnsi="Arial" w:cs="Arial"/>
          <w:sz w:val="22"/>
          <w:szCs w:val="22"/>
        </w:rPr>
        <w:t>7</w:t>
      </w:r>
      <w:r w:rsidR="00D7552C">
        <w:rPr>
          <w:rFonts w:ascii="Arial" w:hAnsi="Arial" w:cs="Arial"/>
          <w:sz w:val="22"/>
          <w:szCs w:val="22"/>
        </w:rPr>
        <w:t>.</w:t>
      </w:r>
      <w:r w:rsidR="00D7552C">
        <w:rPr>
          <w:rFonts w:ascii="Arial" w:hAnsi="Arial" w:cs="Arial"/>
          <w:sz w:val="22"/>
          <w:szCs w:val="22"/>
        </w:rPr>
        <w:tab/>
        <w:t xml:space="preserve">The fee for </w:t>
      </w:r>
      <w:r w:rsidR="00D23A86">
        <w:rPr>
          <w:rFonts w:ascii="Arial" w:hAnsi="Arial" w:cs="Arial"/>
          <w:sz w:val="22"/>
          <w:szCs w:val="22"/>
        </w:rPr>
        <w:t>the Mediator</w:t>
      </w:r>
      <w:r w:rsidR="00D7552C">
        <w:rPr>
          <w:rFonts w:ascii="Arial" w:hAnsi="Arial" w:cs="Arial"/>
          <w:sz w:val="22"/>
          <w:szCs w:val="22"/>
        </w:rPr>
        <w:t>’s services shall be $</w:t>
      </w:r>
      <w:r w:rsidR="00D23A86">
        <w:rPr>
          <w:rFonts w:ascii="Arial" w:hAnsi="Arial" w:cs="Arial"/>
          <w:sz w:val="22"/>
          <w:szCs w:val="22"/>
        </w:rPr>
        <w:t>______</w:t>
      </w:r>
      <w:r w:rsidR="00D7552C">
        <w:rPr>
          <w:rFonts w:ascii="Arial" w:hAnsi="Arial" w:cs="Arial"/>
          <w:sz w:val="22"/>
          <w:szCs w:val="22"/>
        </w:rPr>
        <w:t xml:space="preserve">/hour, </w:t>
      </w:r>
      <w:r w:rsidR="00327C48">
        <w:rPr>
          <w:rFonts w:ascii="Arial" w:hAnsi="Arial" w:cs="Arial"/>
          <w:sz w:val="22"/>
          <w:szCs w:val="22"/>
        </w:rPr>
        <w:t>with each Client paying 50% of that amount.  T</w:t>
      </w:r>
      <w:r w:rsidR="00D7552C">
        <w:rPr>
          <w:rFonts w:ascii="Arial" w:hAnsi="Arial" w:cs="Arial"/>
          <w:sz w:val="22"/>
          <w:szCs w:val="22"/>
        </w:rPr>
        <w:t xml:space="preserve">he payment arrangements </w:t>
      </w:r>
      <w:r w:rsidR="00327C48">
        <w:rPr>
          <w:rFonts w:ascii="Arial" w:hAnsi="Arial" w:cs="Arial"/>
          <w:sz w:val="22"/>
          <w:szCs w:val="22"/>
        </w:rPr>
        <w:t xml:space="preserve">for this Joint-Engagement Agreement </w:t>
      </w:r>
      <w:r w:rsidR="00D7552C">
        <w:rPr>
          <w:rFonts w:ascii="Arial" w:hAnsi="Arial" w:cs="Arial"/>
          <w:sz w:val="22"/>
          <w:szCs w:val="22"/>
        </w:rPr>
        <w:t>shall be the same as those in the Agreement to Mediate</w:t>
      </w:r>
      <w:r w:rsidR="00327C48">
        <w:rPr>
          <w:rFonts w:ascii="Arial" w:hAnsi="Arial" w:cs="Arial"/>
          <w:sz w:val="22"/>
          <w:szCs w:val="22"/>
        </w:rPr>
        <w:t>, and the applicable payment provisions are incorporated by reference.</w:t>
      </w:r>
    </w:p>
    <w:p w14:paraId="20D813F4" w14:textId="445ED2C0" w:rsidR="00E00709" w:rsidRPr="0090390C" w:rsidRDefault="007B302D" w:rsidP="00757F99">
      <w:pPr>
        <w:spacing w:after="100"/>
        <w:ind w:firstLine="720"/>
        <w:rPr>
          <w:rFonts w:ascii="Arial" w:hAnsi="Arial" w:cs="Arial"/>
          <w:sz w:val="22"/>
          <w:szCs w:val="22"/>
        </w:rPr>
      </w:pPr>
      <w:r>
        <w:rPr>
          <w:rFonts w:ascii="Arial" w:hAnsi="Arial" w:cs="Arial"/>
          <w:sz w:val="22"/>
          <w:szCs w:val="22"/>
        </w:rPr>
        <w:t>8</w:t>
      </w:r>
      <w:r w:rsidR="00327C48">
        <w:rPr>
          <w:rFonts w:ascii="Arial" w:hAnsi="Arial" w:cs="Arial"/>
          <w:sz w:val="22"/>
          <w:szCs w:val="22"/>
        </w:rPr>
        <w:t>.</w:t>
      </w:r>
      <w:r w:rsidR="00327C48">
        <w:rPr>
          <w:rFonts w:ascii="Arial" w:hAnsi="Arial" w:cs="Arial"/>
          <w:sz w:val="22"/>
          <w:szCs w:val="22"/>
        </w:rPr>
        <w:tab/>
      </w:r>
      <w:r w:rsidR="00E00709" w:rsidRPr="0090390C">
        <w:rPr>
          <w:rFonts w:ascii="Arial" w:hAnsi="Arial" w:cs="Arial"/>
          <w:sz w:val="22"/>
          <w:szCs w:val="22"/>
        </w:rPr>
        <w:t xml:space="preserve">This Agreement constitutes the entire agreement of the </w:t>
      </w:r>
      <w:r w:rsidR="00327C48">
        <w:rPr>
          <w:rFonts w:ascii="Arial" w:hAnsi="Arial" w:cs="Arial"/>
          <w:sz w:val="22"/>
          <w:szCs w:val="22"/>
        </w:rPr>
        <w:t>Client</w:t>
      </w:r>
      <w:r w:rsidR="00E00709" w:rsidRPr="0090390C">
        <w:rPr>
          <w:rFonts w:ascii="Arial" w:hAnsi="Arial" w:cs="Arial"/>
          <w:sz w:val="22"/>
          <w:szCs w:val="22"/>
        </w:rPr>
        <w:t xml:space="preserve">s and the Mediator as to the </w:t>
      </w:r>
      <w:r w:rsidR="00327C48">
        <w:rPr>
          <w:rFonts w:ascii="Arial" w:hAnsi="Arial" w:cs="Arial"/>
          <w:sz w:val="22"/>
          <w:szCs w:val="22"/>
        </w:rPr>
        <w:t xml:space="preserve">matters addressed </w:t>
      </w:r>
      <w:r w:rsidR="00083330">
        <w:rPr>
          <w:rFonts w:ascii="Arial" w:hAnsi="Arial" w:cs="Arial"/>
          <w:sz w:val="22"/>
          <w:szCs w:val="22"/>
        </w:rPr>
        <w:t xml:space="preserve">in this Agreement </w:t>
      </w:r>
      <w:r w:rsidR="00327C48">
        <w:rPr>
          <w:rFonts w:ascii="Arial" w:hAnsi="Arial" w:cs="Arial"/>
          <w:sz w:val="22"/>
          <w:szCs w:val="22"/>
        </w:rPr>
        <w:t xml:space="preserve">and </w:t>
      </w:r>
      <w:r w:rsidR="00E00709" w:rsidRPr="0090390C">
        <w:rPr>
          <w:rFonts w:ascii="Arial" w:hAnsi="Arial" w:cs="Arial"/>
          <w:sz w:val="22"/>
          <w:szCs w:val="22"/>
        </w:rPr>
        <w:t>supersedes all previous oral or written agreements between or among them regarding this mediation.</w:t>
      </w:r>
    </w:p>
    <w:p w14:paraId="1C8236F5" w14:textId="206F8A4F" w:rsidR="00E00709" w:rsidRDefault="007B302D" w:rsidP="00757F99">
      <w:pPr>
        <w:spacing w:after="100"/>
        <w:ind w:firstLine="720"/>
        <w:rPr>
          <w:rFonts w:ascii="Arial" w:hAnsi="Arial" w:cs="Arial"/>
          <w:sz w:val="22"/>
          <w:szCs w:val="22"/>
        </w:rPr>
      </w:pPr>
      <w:r>
        <w:rPr>
          <w:rFonts w:ascii="Arial" w:hAnsi="Arial" w:cs="Arial"/>
          <w:sz w:val="22"/>
          <w:szCs w:val="22"/>
        </w:rPr>
        <w:t>9</w:t>
      </w:r>
      <w:r w:rsidR="00E00709" w:rsidRPr="0090390C">
        <w:rPr>
          <w:rFonts w:ascii="Arial" w:hAnsi="Arial" w:cs="Arial"/>
          <w:sz w:val="22"/>
          <w:szCs w:val="22"/>
        </w:rPr>
        <w:t>.</w:t>
      </w:r>
      <w:r w:rsidR="00E00709" w:rsidRPr="0090390C">
        <w:rPr>
          <w:rFonts w:ascii="Arial" w:hAnsi="Arial" w:cs="Arial"/>
          <w:sz w:val="22"/>
          <w:szCs w:val="22"/>
        </w:rPr>
        <w:tab/>
        <w:t xml:space="preserve">No modification of this Agreement may be made except in a writing signed by the </w:t>
      </w:r>
      <w:r w:rsidR="00222C2D">
        <w:rPr>
          <w:rFonts w:ascii="Arial" w:hAnsi="Arial" w:cs="Arial"/>
          <w:sz w:val="22"/>
          <w:szCs w:val="22"/>
        </w:rPr>
        <w:t>Clients</w:t>
      </w:r>
      <w:r w:rsidR="00E00709" w:rsidRPr="0090390C">
        <w:rPr>
          <w:rFonts w:ascii="Arial" w:hAnsi="Arial" w:cs="Arial"/>
          <w:sz w:val="22"/>
          <w:szCs w:val="22"/>
        </w:rPr>
        <w:t xml:space="preserve"> and the Mediator.</w:t>
      </w:r>
    </w:p>
    <w:p w14:paraId="411122FC" w14:textId="0F7E1CEA" w:rsidR="00A96494" w:rsidRPr="00A96494" w:rsidRDefault="00A96494" w:rsidP="00757F99">
      <w:pPr>
        <w:pStyle w:val="MMBodySingle"/>
        <w:jc w:val="left"/>
        <w:rPr>
          <w:rFonts w:ascii="Arial" w:hAnsi="Arial" w:cs="Arial"/>
          <w:sz w:val="22"/>
          <w:szCs w:val="22"/>
        </w:rPr>
      </w:pPr>
      <w:r w:rsidRPr="00A96494">
        <w:rPr>
          <w:rFonts w:ascii="Arial" w:hAnsi="Arial" w:cs="Arial"/>
          <w:sz w:val="22"/>
          <w:szCs w:val="22"/>
        </w:rPr>
        <w:t>10.</w:t>
      </w:r>
      <w:r w:rsidRPr="00A96494">
        <w:rPr>
          <w:rFonts w:ascii="Arial" w:hAnsi="Arial" w:cs="Arial"/>
          <w:sz w:val="22"/>
          <w:szCs w:val="22"/>
        </w:rPr>
        <w:tab/>
      </w:r>
      <w:r w:rsidRPr="00757F99">
        <w:rPr>
          <w:rFonts w:ascii="Arial" w:hAnsi="Arial" w:cs="Arial"/>
          <w:sz w:val="22"/>
          <w:szCs w:val="22"/>
        </w:rPr>
        <w:t xml:space="preserve">Either </w:t>
      </w:r>
      <w:r w:rsidR="00980F31">
        <w:rPr>
          <w:rFonts w:ascii="Arial" w:hAnsi="Arial" w:cs="Arial"/>
          <w:sz w:val="22"/>
          <w:szCs w:val="22"/>
        </w:rPr>
        <w:t xml:space="preserve">of </w:t>
      </w:r>
      <w:r w:rsidRPr="00A96494">
        <w:rPr>
          <w:rFonts w:ascii="Arial" w:hAnsi="Arial" w:cs="Arial"/>
          <w:sz w:val="22"/>
          <w:szCs w:val="22"/>
        </w:rPr>
        <w:t xml:space="preserve">the Clients or </w:t>
      </w:r>
      <w:r w:rsidR="00D23A86">
        <w:rPr>
          <w:rFonts w:ascii="Arial" w:hAnsi="Arial" w:cs="Arial"/>
          <w:sz w:val="22"/>
          <w:szCs w:val="22"/>
        </w:rPr>
        <w:t>the Mediator</w:t>
      </w:r>
      <w:r w:rsidRPr="00757F99">
        <w:rPr>
          <w:rFonts w:ascii="Arial" w:hAnsi="Arial" w:cs="Arial"/>
          <w:sz w:val="22"/>
          <w:szCs w:val="22"/>
        </w:rPr>
        <w:t xml:space="preserve"> may terminate </w:t>
      </w:r>
      <w:r w:rsidRPr="00A96494">
        <w:rPr>
          <w:rFonts w:ascii="Arial" w:hAnsi="Arial" w:cs="Arial"/>
          <w:sz w:val="22"/>
          <w:szCs w:val="22"/>
        </w:rPr>
        <w:t xml:space="preserve">this </w:t>
      </w:r>
      <w:r w:rsidR="00555DDD">
        <w:rPr>
          <w:rFonts w:ascii="Arial" w:hAnsi="Arial" w:cs="Arial"/>
          <w:sz w:val="22"/>
          <w:szCs w:val="22"/>
        </w:rPr>
        <w:t>engagement</w:t>
      </w:r>
      <w:r w:rsidRPr="00757F99">
        <w:rPr>
          <w:rFonts w:ascii="Arial" w:hAnsi="Arial" w:cs="Arial"/>
          <w:sz w:val="22"/>
          <w:szCs w:val="22"/>
        </w:rPr>
        <w:t xml:space="preserve"> at any time for any reason by providing written notice, subject on the part of </w:t>
      </w:r>
      <w:r w:rsidR="00D23A86">
        <w:rPr>
          <w:rFonts w:ascii="Arial" w:hAnsi="Arial" w:cs="Arial"/>
          <w:sz w:val="22"/>
          <w:szCs w:val="22"/>
        </w:rPr>
        <w:t>the Mediator</w:t>
      </w:r>
      <w:r w:rsidRPr="00757F99">
        <w:rPr>
          <w:rFonts w:ascii="Arial" w:hAnsi="Arial" w:cs="Arial"/>
          <w:sz w:val="22"/>
          <w:szCs w:val="22"/>
        </w:rPr>
        <w:t xml:space="preserve"> to the requirements of any applicable rules of professional conduct. </w:t>
      </w:r>
      <w:r w:rsidR="00757F99">
        <w:rPr>
          <w:rFonts w:ascii="Arial" w:hAnsi="Arial" w:cs="Arial"/>
          <w:sz w:val="22"/>
          <w:szCs w:val="22"/>
        </w:rPr>
        <w:t xml:space="preserve"> </w:t>
      </w:r>
      <w:r w:rsidR="00D23A86">
        <w:rPr>
          <w:rFonts w:ascii="Arial" w:hAnsi="Arial" w:cs="Arial"/>
          <w:sz w:val="22"/>
          <w:szCs w:val="22"/>
        </w:rPr>
        <w:t>The Mediator</w:t>
      </w:r>
      <w:r w:rsidRPr="00A96494">
        <w:rPr>
          <w:rFonts w:ascii="Arial" w:hAnsi="Arial" w:cs="Arial"/>
          <w:sz w:val="22"/>
          <w:szCs w:val="22"/>
        </w:rPr>
        <w:t xml:space="preserve">’s </w:t>
      </w:r>
      <w:r w:rsidRPr="00757F99">
        <w:rPr>
          <w:rFonts w:ascii="Arial" w:hAnsi="Arial" w:cs="Arial"/>
          <w:sz w:val="22"/>
          <w:szCs w:val="22"/>
        </w:rPr>
        <w:t xml:space="preserve">work for </w:t>
      </w:r>
      <w:r w:rsidRPr="00A96494">
        <w:rPr>
          <w:rFonts w:ascii="Arial" w:hAnsi="Arial" w:cs="Arial"/>
          <w:sz w:val="22"/>
          <w:szCs w:val="22"/>
        </w:rPr>
        <w:t>the Clients</w:t>
      </w:r>
      <w:r w:rsidRPr="00757F99">
        <w:rPr>
          <w:rFonts w:ascii="Arial" w:hAnsi="Arial" w:cs="Arial"/>
          <w:sz w:val="22"/>
          <w:szCs w:val="22"/>
        </w:rPr>
        <w:t xml:space="preserve"> will terminate upon </w:t>
      </w:r>
      <w:r w:rsidRPr="00A96494">
        <w:rPr>
          <w:rFonts w:ascii="Arial" w:hAnsi="Arial" w:cs="Arial"/>
          <w:sz w:val="22"/>
          <w:szCs w:val="22"/>
        </w:rPr>
        <w:t>his</w:t>
      </w:r>
      <w:r w:rsidRPr="00757F99">
        <w:rPr>
          <w:rFonts w:ascii="Arial" w:hAnsi="Arial" w:cs="Arial"/>
          <w:sz w:val="22"/>
          <w:szCs w:val="22"/>
        </w:rPr>
        <w:t xml:space="preserve"> sending </w:t>
      </w:r>
      <w:r w:rsidRPr="00A96494">
        <w:rPr>
          <w:rFonts w:ascii="Arial" w:hAnsi="Arial" w:cs="Arial"/>
          <w:sz w:val="22"/>
          <w:szCs w:val="22"/>
        </w:rPr>
        <w:t>a</w:t>
      </w:r>
      <w:r w:rsidRPr="00757F99">
        <w:rPr>
          <w:rFonts w:ascii="Arial" w:hAnsi="Arial" w:cs="Arial"/>
          <w:sz w:val="22"/>
          <w:szCs w:val="22"/>
        </w:rPr>
        <w:t xml:space="preserve"> final statement for services rendered.</w:t>
      </w:r>
    </w:p>
    <w:p w14:paraId="04216DF9" w14:textId="39674C0F" w:rsidR="00A96494" w:rsidRPr="00A96494" w:rsidRDefault="00A96494" w:rsidP="00757F99">
      <w:pPr>
        <w:pStyle w:val="MMBodySingle"/>
        <w:jc w:val="left"/>
        <w:rPr>
          <w:rFonts w:ascii="Arial" w:hAnsi="Arial" w:cs="Arial"/>
          <w:sz w:val="22"/>
          <w:szCs w:val="22"/>
        </w:rPr>
      </w:pPr>
      <w:r w:rsidRPr="00A96494">
        <w:rPr>
          <w:rFonts w:ascii="Arial" w:hAnsi="Arial" w:cs="Arial"/>
          <w:sz w:val="22"/>
          <w:szCs w:val="22"/>
        </w:rPr>
        <w:t>11.</w:t>
      </w:r>
      <w:r w:rsidRPr="00A96494">
        <w:rPr>
          <w:rFonts w:ascii="Arial" w:hAnsi="Arial" w:cs="Arial"/>
          <w:sz w:val="22"/>
          <w:szCs w:val="22"/>
        </w:rPr>
        <w:tab/>
      </w:r>
      <w:r w:rsidRPr="00757F99">
        <w:rPr>
          <w:rFonts w:ascii="Arial" w:hAnsi="Arial" w:cs="Arial"/>
          <w:sz w:val="22"/>
          <w:szCs w:val="22"/>
        </w:rPr>
        <w:t xml:space="preserve">The results, and the time required to obtain such results, in a given </w:t>
      </w:r>
      <w:r>
        <w:rPr>
          <w:rFonts w:ascii="Arial" w:hAnsi="Arial" w:cs="Arial"/>
          <w:sz w:val="22"/>
          <w:szCs w:val="22"/>
        </w:rPr>
        <w:t>matter</w:t>
      </w:r>
      <w:r w:rsidRPr="00757F99">
        <w:rPr>
          <w:rFonts w:ascii="Arial" w:hAnsi="Arial" w:cs="Arial"/>
          <w:sz w:val="22"/>
          <w:szCs w:val="22"/>
        </w:rPr>
        <w:t xml:space="preserve"> will depend on many uncertain factors. </w:t>
      </w:r>
      <w:r w:rsidR="00757F99">
        <w:rPr>
          <w:rFonts w:ascii="Arial" w:hAnsi="Arial" w:cs="Arial"/>
          <w:sz w:val="22"/>
          <w:szCs w:val="22"/>
        </w:rPr>
        <w:t xml:space="preserve"> </w:t>
      </w:r>
      <w:r w:rsidRPr="00757F99">
        <w:rPr>
          <w:rFonts w:ascii="Arial" w:hAnsi="Arial" w:cs="Arial"/>
          <w:sz w:val="22"/>
          <w:szCs w:val="22"/>
        </w:rPr>
        <w:t xml:space="preserve">Therefore, </w:t>
      </w:r>
      <w:r w:rsidR="00D23A86">
        <w:rPr>
          <w:rFonts w:ascii="Arial" w:hAnsi="Arial" w:cs="Arial"/>
          <w:sz w:val="22"/>
          <w:szCs w:val="22"/>
        </w:rPr>
        <w:t>the Mediator</w:t>
      </w:r>
      <w:r>
        <w:rPr>
          <w:rFonts w:ascii="Arial" w:hAnsi="Arial" w:cs="Arial"/>
          <w:sz w:val="22"/>
          <w:szCs w:val="22"/>
        </w:rPr>
        <w:t xml:space="preserve"> is</w:t>
      </w:r>
      <w:r w:rsidRPr="00757F99">
        <w:rPr>
          <w:rFonts w:ascii="Arial" w:hAnsi="Arial" w:cs="Arial"/>
          <w:sz w:val="22"/>
          <w:szCs w:val="22"/>
        </w:rPr>
        <w:t xml:space="preserve"> unable to guarantee or even predict with any degree of certainty the result in any matter.</w:t>
      </w:r>
    </w:p>
    <w:p w14:paraId="4A831B23" w14:textId="7219C546" w:rsidR="00E00709" w:rsidRPr="0090390C" w:rsidRDefault="007B302D" w:rsidP="00757F99">
      <w:pPr>
        <w:spacing w:after="100"/>
        <w:ind w:firstLine="720"/>
        <w:rPr>
          <w:rFonts w:ascii="Arial" w:hAnsi="Arial" w:cs="Arial"/>
          <w:sz w:val="22"/>
          <w:szCs w:val="22"/>
        </w:rPr>
      </w:pPr>
      <w:r>
        <w:rPr>
          <w:rFonts w:ascii="Arial" w:hAnsi="Arial" w:cs="Arial"/>
          <w:sz w:val="22"/>
          <w:szCs w:val="22"/>
        </w:rPr>
        <w:t>1</w:t>
      </w:r>
      <w:r w:rsidR="00A96494">
        <w:rPr>
          <w:rFonts w:ascii="Arial" w:hAnsi="Arial" w:cs="Arial"/>
          <w:sz w:val="22"/>
          <w:szCs w:val="22"/>
        </w:rPr>
        <w:t>2</w:t>
      </w:r>
      <w:r w:rsidR="00E00709" w:rsidRPr="0090390C">
        <w:rPr>
          <w:rFonts w:ascii="Arial" w:hAnsi="Arial" w:cs="Arial"/>
          <w:sz w:val="22"/>
          <w:szCs w:val="22"/>
        </w:rPr>
        <w:t>.</w:t>
      </w:r>
      <w:r w:rsidR="00E00709" w:rsidRPr="0090390C">
        <w:rPr>
          <w:rFonts w:ascii="Arial" w:hAnsi="Arial" w:cs="Arial"/>
          <w:sz w:val="22"/>
          <w:szCs w:val="22"/>
        </w:rPr>
        <w:tab/>
        <w:t>The terms of this Agreement shall be governed by the law</w:t>
      </w:r>
      <w:r w:rsidR="0000109F" w:rsidRPr="0090390C">
        <w:rPr>
          <w:rFonts w:ascii="Arial" w:hAnsi="Arial" w:cs="Arial"/>
          <w:sz w:val="22"/>
          <w:szCs w:val="22"/>
        </w:rPr>
        <w:t>s</w:t>
      </w:r>
      <w:r w:rsidR="00E00709" w:rsidRPr="0090390C">
        <w:rPr>
          <w:rFonts w:ascii="Arial" w:hAnsi="Arial" w:cs="Arial"/>
          <w:sz w:val="22"/>
          <w:szCs w:val="22"/>
        </w:rPr>
        <w:t xml:space="preserve"> of the Commonwealth of Massachusetts.</w:t>
      </w:r>
    </w:p>
    <w:p w14:paraId="22B4E828" w14:textId="61B200B2" w:rsidR="00E00709" w:rsidRPr="0090390C" w:rsidRDefault="007B302D" w:rsidP="00757F99">
      <w:pPr>
        <w:spacing w:after="100"/>
        <w:ind w:firstLine="720"/>
        <w:rPr>
          <w:rFonts w:ascii="Arial" w:hAnsi="Arial" w:cs="Arial"/>
          <w:sz w:val="22"/>
          <w:szCs w:val="22"/>
        </w:rPr>
      </w:pPr>
      <w:r>
        <w:rPr>
          <w:rFonts w:ascii="Arial" w:hAnsi="Arial" w:cs="Arial"/>
          <w:sz w:val="22"/>
          <w:szCs w:val="22"/>
        </w:rPr>
        <w:t>1</w:t>
      </w:r>
      <w:r w:rsidR="00A96494">
        <w:rPr>
          <w:rFonts w:ascii="Arial" w:hAnsi="Arial" w:cs="Arial"/>
          <w:sz w:val="22"/>
          <w:szCs w:val="22"/>
        </w:rPr>
        <w:t>3</w:t>
      </w:r>
      <w:r w:rsidR="00E00709" w:rsidRPr="0090390C">
        <w:rPr>
          <w:rFonts w:ascii="Arial" w:hAnsi="Arial" w:cs="Arial"/>
          <w:sz w:val="22"/>
          <w:szCs w:val="22"/>
        </w:rPr>
        <w:t>.</w:t>
      </w:r>
      <w:r w:rsidR="00E00709" w:rsidRPr="0090390C">
        <w:rPr>
          <w:rFonts w:ascii="Arial" w:hAnsi="Arial" w:cs="Arial"/>
          <w:sz w:val="22"/>
          <w:szCs w:val="22"/>
        </w:rPr>
        <w:tab/>
        <w:t>This Agreement may be executed in one or more counterparts, each of which shall be deemed an original, and all of which together shall be deemed to be one and the same instrument.</w:t>
      </w:r>
    </w:p>
    <w:p w14:paraId="113B033A" w14:textId="77777777" w:rsidR="00E12332" w:rsidRPr="0090390C" w:rsidRDefault="00E12332" w:rsidP="00E12332">
      <w:pPr>
        <w:rPr>
          <w:rFonts w:ascii="Arial" w:hAnsi="Arial" w:cs="Arial"/>
          <w:sz w:val="22"/>
          <w:szCs w:val="22"/>
        </w:rPr>
      </w:pPr>
    </w:p>
    <w:p w14:paraId="1FF7807E" w14:textId="77777777" w:rsidR="00244C98" w:rsidRPr="0090390C" w:rsidRDefault="00244C98" w:rsidP="00E12332">
      <w:pPr>
        <w:rPr>
          <w:rFonts w:ascii="Arial" w:hAnsi="Arial" w:cs="Arial"/>
          <w:sz w:val="22"/>
          <w:szCs w:val="22"/>
        </w:rPr>
      </w:pPr>
    </w:p>
    <w:p w14:paraId="750932FE" w14:textId="77777777" w:rsidR="00481B61" w:rsidRPr="0090390C" w:rsidRDefault="00481B61" w:rsidP="00E12332">
      <w:pPr>
        <w:rPr>
          <w:rFonts w:ascii="Arial" w:hAnsi="Arial" w:cs="Arial"/>
          <w:sz w:val="22"/>
          <w:szCs w:val="22"/>
        </w:rPr>
      </w:pPr>
    </w:p>
    <w:p w14:paraId="7CF63693" w14:textId="77777777" w:rsidR="00100480" w:rsidRPr="0090390C" w:rsidRDefault="00E12332" w:rsidP="00E12332">
      <w:pPr>
        <w:rPr>
          <w:rFonts w:ascii="Arial" w:hAnsi="Arial" w:cs="Arial"/>
          <w:sz w:val="22"/>
          <w:szCs w:val="22"/>
        </w:rPr>
      </w:pPr>
      <w:r w:rsidRPr="0090390C">
        <w:rPr>
          <w:rFonts w:ascii="Arial" w:hAnsi="Arial" w:cs="Arial"/>
          <w:sz w:val="22"/>
          <w:szCs w:val="22"/>
        </w:rPr>
        <w:t>__________________</w:t>
      </w:r>
      <w:r w:rsidRPr="0090390C">
        <w:rPr>
          <w:rFonts w:ascii="Arial" w:hAnsi="Arial" w:cs="Arial"/>
          <w:sz w:val="22"/>
          <w:szCs w:val="22"/>
        </w:rPr>
        <w:tab/>
        <w:t>__________________</w:t>
      </w:r>
      <w:r w:rsidRPr="0090390C">
        <w:rPr>
          <w:rFonts w:ascii="Arial" w:hAnsi="Arial" w:cs="Arial"/>
          <w:sz w:val="22"/>
          <w:szCs w:val="22"/>
        </w:rPr>
        <w:tab/>
        <w:t>__________________</w:t>
      </w:r>
    </w:p>
    <w:p w14:paraId="590FE64B" w14:textId="22092552" w:rsidR="00100480" w:rsidRDefault="00447CB0" w:rsidP="00E12332">
      <w:pPr>
        <w:rPr>
          <w:rFonts w:ascii="Arial" w:hAnsi="Arial" w:cs="Arial"/>
          <w:sz w:val="22"/>
          <w:szCs w:val="22"/>
        </w:rPr>
      </w:pPr>
      <w:r>
        <w:rPr>
          <w:rFonts w:ascii="Arial" w:hAnsi="Arial" w:cs="Arial"/>
          <w:sz w:val="22"/>
          <w:szCs w:val="22"/>
        </w:rPr>
        <w:t>Amy Smith</w:t>
      </w:r>
      <w:r>
        <w:rPr>
          <w:rFonts w:ascii="Arial" w:hAnsi="Arial" w:cs="Arial"/>
          <w:sz w:val="22"/>
          <w:szCs w:val="22"/>
        </w:rPr>
        <w:tab/>
      </w:r>
      <w:r w:rsidR="00325555" w:rsidRPr="0090390C">
        <w:rPr>
          <w:rFonts w:ascii="Arial" w:hAnsi="Arial" w:cs="Arial"/>
          <w:sz w:val="22"/>
          <w:szCs w:val="22"/>
        </w:rPr>
        <w:tab/>
      </w:r>
      <w:r w:rsidR="003D1E46" w:rsidRPr="0090390C">
        <w:rPr>
          <w:rFonts w:ascii="Arial" w:hAnsi="Arial" w:cs="Arial"/>
          <w:sz w:val="22"/>
          <w:szCs w:val="22"/>
        </w:rPr>
        <w:tab/>
      </w:r>
      <w:r>
        <w:rPr>
          <w:rFonts w:ascii="Arial" w:hAnsi="Arial" w:cs="Arial"/>
          <w:sz w:val="22"/>
          <w:szCs w:val="22"/>
        </w:rPr>
        <w:t>Robert Jones</w:t>
      </w:r>
      <w:r w:rsidR="003D1E46" w:rsidRPr="0090390C">
        <w:rPr>
          <w:rFonts w:ascii="Arial" w:hAnsi="Arial" w:cs="Arial"/>
          <w:sz w:val="22"/>
          <w:szCs w:val="22"/>
        </w:rPr>
        <w:tab/>
      </w:r>
      <w:r w:rsidR="003D1E46" w:rsidRPr="0090390C">
        <w:rPr>
          <w:rFonts w:ascii="Arial" w:hAnsi="Arial" w:cs="Arial"/>
          <w:sz w:val="22"/>
          <w:szCs w:val="22"/>
        </w:rPr>
        <w:tab/>
      </w:r>
      <w:r w:rsidR="00DF2DFC" w:rsidRPr="0090390C">
        <w:rPr>
          <w:rFonts w:ascii="Arial" w:hAnsi="Arial" w:cs="Arial"/>
          <w:sz w:val="22"/>
          <w:szCs w:val="22"/>
        </w:rPr>
        <w:tab/>
      </w:r>
      <w:r w:rsidR="00D23A86">
        <w:rPr>
          <w:rFonts w:ascii="Arial" w:hAnsi="Arial" w:cs="Arial"/>
          <w:sz w:val="22"/>
          <w:szCs w:val="22"/>
        </w:rPr>
        <w:t>[Name], Mediator</w:t>
      </w:r>
    </w:p>
    <w:p w14:paraId="0BBAFA58" w14:textId="036E7AAF" w:rsidR="00D23A86" w:rsidRPr="0090390C" w:rsidRDefault="00D23A86" w:rsidP="00E1233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202AF33" w14:textId="77777777" w:rsidR="00100480" w:rsidRPr="0090390C" w:rsidRDefault="00100480" w:rsidP="00E12332">
      <w:pPr>
        <w:rPr>
          <w:rFonts w:ascii="Arial" w:hAnsi="Arial" w:cs="Arial"/>
          <w:sz w:val="22"/>
          <w:szCs w:val="22"/>
        </w:rPr>
      </w:pPr>
      <w:r w:rsidRPr="0090390C">
        <w:rPr>
          <w:rFonts w:ascii="Arial" w:hAnsi="Arial" w:cs="Arial"/>
          <w:sz w:val="22"/>
          <w:szCs w:val="22"/>
        </w:rPr>
        <w:tab/>
      </w:r>
      <w:r w:rsidRPr="0090390C">
        <w:rPr>
          <w:rFonts w:ascii="Arial" w:hAnsi="Arial" w:cs="Arial"/>
          <w:sz w:val="22"/>
          <w:szCs w:val="22"/>
        </w:rPr>
        <w:tab/>
      </w:r>
    </w:p>
    <w:p w14:paraId="4C081D34" w14:textId="77777777" w:rsidR="00C85388" w:rsidRPr="0090390C" w:rsidRDefault="00C85388" w:rsidP="00E12332">
      <w:pPr>
        <w:rPr>
          <w:rFonts w:ascii="Arial" w:hAnsi="Arial" w:cs="Arial"/>
          <w:sz w:val="22"/>
          <w:szCs w:val="22"/>
        </w:rPr>
      </w:pPr>
    </w:p>
    <w:p w14:paraId="6E554062" w14:textId="623230AC" w:rsidR="00100480" w:rsidRDefault="00100480" w:rsidP="00E12332">
      <w:pPr>
        <w:rPr>
          <w:rFonts w:ascii="Arial" w:hAnsi="Arial" w:cs="Arial"/>
          <w:sz w:val="22"/>
          <w:szCs w:val="22"/>
        </w:rPr>
      </w:pPr>
      <w:r w:rsidRPr="0090390C">
        <w:rPr>
          <w:rFonts w:ascii="Arial" w:hAnsi="Arial" w:cs="Arial"/>
          <w:sz w:val="22"/>
          <w:szCs w:val="22"/>
        </w:rPr>
        <w:t>Date: __________</w:t>
      </w:r>
      <w:r w:rsidRPr="0090390C">
        <w:rPr>
          <w:rFonts w:ascii="Arial" w:hAnsi="Arial" w:cs="Arial"/>
          <w:sz w:val="22"/>
          <w:szCs w:val="22"/>
        </w:rPr>
        <w:tab/>
      </w:r>
      <w:r w:rsidRPr="0090390C">
        <w:rPr>
          <w:rFonts w:ascii="Arial" w:hAnsi="Arial" w:cs="Arial"/>
          <w:sz w:val="22"/>
          <w:szCs w:val="22"/>
        </w:rPr>
        <w:tab/>
        <w:t>Date: __________</w:t>
      </w:r>
      <w:r w:rsidRPr="0090390C">
        <w:rPr>
          <w:rFonts w:ascii="Arial" w:hAnsi="Arial" w:cs="Arial"/>
          <w:sz w:val="22"/>
          <w:szCs w:val="22"/>
        </w:rPr>
        <w:tab/>
      </w:r>
      <w:r w:rsidRPr="0090390C">
        <w:rPr>
          <w:rFonts w:ascii="Arial" w:hAnsi="Arial" w:cs="Arial"/>
          <w:sz w:val="22"/>
          <w:szCs w:val="22"/>
        </w:rPr>
        <w:tab/>
        <w:t>Date: ____________</w:t>
      </w:r>
    </w:p>
    <w:p w14:paraId="3A821173" w14:textId="4DA8BD76" w:rsidR="00963726" w:rsidRDefault="00963726" w:rsidP="00E12332">
      <w:pPr>
        <w:rPr>
          <w:rFonts w:ascii="Arial" w:hAnsi="Arial" w:cs="Arial"/>
          <w:sz w:val="22"/>
          <w:szCs w:val="22"/>
        </w:rPr>
      </w:pPr>
    </w:p>
    <w:p w14:paraId="5D793B38" w14:textId="03C08658" w:rsidR="00963726" w:rsidRDefault="00963726" w:rsidP="00E12332">
      <w:pPr>
        <w:rPr>
          <w:rFonts w:ascii="Arial" w:hAnsi="Arial" w:cs="Arial"/>
          <w:sz w:val="22"/>
          <w:szCs w:val="22"/>
        </w:rPr>
      </w:pPr>
    </w:p>
    <w:p w14:paraId="6F1956AF" w14:textId="459C07FA" w:rsidR="00963726" w:rsidRPr="00757F99" w:rsidRDefault="00963726" w:rsidP="00757F99">
      <w:pPr>
        <w:ind w:firstLine="720"/>
        <w:rPr>
          <w:rFonts w:ascii="Arial" w:hAnsi="Arial" w:cs="Arial"/>
          <w:i/>
          <w:iCs/>
          <w:sz w:val="22"/>
          <w:szCs w:val="22"/>
        </w:rPr>
      </w:pPr>
      <w:r w:rsidRPr="00757F99">
        <w:rPr>
          <w:rFonts w:ascii="Arial" w:hAnsi="Arial" w:cs="Arial"/>
          <w:i/>
          <w:iCs/>
          <w:sz w:val="22"/>
          <w:szCs w:val="22"/>
        </w:rPr>
        <w:t xml:space="preserve">[This form of agreement is being used by Boston Law Collaborative, LLC (“BLC”), while it monitors the development of issues addressed in the case of </w:t>
      </w:r>
      <w:r w:rsidRPr="00D23A86">
        <w:rPr>
          <w:rFonts w:ascii="Arial" w:hAnsi="Arial" w:cs="Arial"/>
          <w:i/>
          <w:iCs/>
          <w:sz w:val="22"/>
          <w:szCs w:val="22"/>
          <w:u w:val="single"/>
        </w:rPr>
        <w:t>Reid v. Kroll</w:t>
      </w:r>
      <w:r w:rsidRPr="00757F99">
        <w:rPr>
          <w:rFonts w:ascii="Arial" w:hAnsi="Arial" w:cs="Arial"/>
          <w:i/>
          <w:iCs/>
          <w:sz w:val="22"/>
          <w:szCs w:val="22"/>
        </w:rPr>
        <w:t xml:space="preserve"> (Massachusetts Superior Court).  BLC makes no representation as to the legal effectiveness of this Agreement in addressing those issues.  </w:t>
      </w:r>
      <w:r w:rsidR="00757F99">
        <w:rPr>
          <w:rFonts w:ascii="Arial" w:hAnsi="Arial" w:cs="Arial"/>
          <w:i/>
          <w:iCs/>
          <w:sz w:val="22"/>
          <w:szCs w:val="22"/>
        </w:rPr>
        <w:t>A</w:t>
      </w:r>
      <w:r w:rsidRPr="00757F99">
        <w:rPr>
          <w:rFonts w:ascii="Arial" w:hAnsi="Arial" w:cs="Arial"/>
          <w:i/>
          <w:iCs/>
          <w:sz w:val="22"/>
          <w:szCs w:val="22"/>
        </w:rPr>
        <w:t>nyone using any part of this Agreement should do so only with the advice of qualified counsel.  BLC’s sharing of this Agreement shall not constitute legal advice.]</w:t>
      </w:r>
    </w:p>
    <w:p w14:paraId="3806356C" w14:textId="6694DD20" w:rsidR="00963726" w:rsidRDefault="00963726" w:rsidP="00E12332">
      <w:pPr>
        <w:rPr>
          <w:rFonts w:ascii="Arial" w:hAnsi="Arial" w:cs="Arial"/>
          <w:sz w:val="22"/>
          <w:szCs w:val="22"/>
        </w:rPr>
      </w:pPr>
    </w:p>
    <w:p w14:paraId="77F409A9" w14:textId="68238DF4" w:rsidR="00027EBA" w:rsidRDefault="00027EBA">
      <w:pPr>
        <w:overflowPunct/>
        <w:autoSpaceDE/>
        <w:autoSpaceDN/>
        <w:adjustRightInd/>
        <w:textAlignment w:val="auto"/>
        <w:rPr>
          <w:rFonts w:ascii="Arial" w:hAnsi="Arial" w:cs="Arial"/>
          <w:sz w:val="22"/>
          <w:szCs w:val="22"/>
        </w:rPr>
      </w:pPr>
      <w:r>
        <w:rPr>
          <w:rFonts w:ascii="Arial" w:hAnsi="Arial" w:cs="Arial"/>
          <w:sz w:val="22"/>
          <w:szCs w:val="22"/>
        </w:rPr>
        <w:br w:type="page"/>
      </w:r>
    </w:p>
    <w:p w14:paraId="0D8B7567" w14:textId="77777777" w:rsidR="00027EBA" w:rsidRPr="00073FA7" w:rsidRDefault="00027EBA" w:rsidP="00027EBA">
      <w:pPr>
        <w:jc w:val="center"/>
        <w:rPr>
          <w:rFonts w:ascii="Arial" w:hAnsi="Arial" w:cs="Arial"/>
          <w:b/>
          <w:bCs/>
          <w:sz w:val="30"/>
          <w:szCs w:val="30"/>
        </w:rPr>
      </w:pPr>
      <w:r w:rsidRPr="00073FA7">
        <w:rPr>
          <w:rFonts w:ascii="Arial" w:hAnsi="Arial" w:cs="Arial"/>
          <w:b/>
          <w:bCs/>
          <w:sz w:val="30"/>
          <w:szCs w:val="30"/>
        </w:rPr>
        <w:lastRenderedPageBreak/>
        <w:t>Massachusetts Uniform Rules on Dispute Resolution</w:t>
      </w:r>
    </w:p>
    <w:p w14:paraId="3A23ABB0" w14:textId="77777777" w:rsidR="00027EBA" w:rsidRPr="00073FA7" w:rsidRDefault="00027EBA" w:rsidP="00027EBA">
      <w:pPr>
        <w:jc w:val="center"/>
        <w:rPr>
          <w:rFonts w:ascii="Arial" w:hAnsi="Arial" w:cs="Arial"/>
          <w:b/>
          <w:bCs/>
          <w:sz w:val="28"/>
          <w:szCs w:val="28"/>
        </w:rPr>
      </w:pPr>
      <w:r w:rsidRPr="00073FA7">
        <w:rPr>
          <w:rFonts w:ascii="Arial" w:hAnsi="Arial" w:cs="Arial"/>
          <w:b/>
          <w:bCs/>
          <w:sz w:val="28"/>
          <w:szCs w:val="28"/>
        </w:rPr>
        <w:t>Rule 9(e) – Ethical Standards: Conflict of Interest</w:t>
      </w:r>
    </w:p>
    <w:p w14:paraId="057E4C6B" w14:textId="77777777" w:rsidR="00027EBA" w:rsidRPr="00073FA7" w:rsidRDefault="00027EBA" w:rsidP="00027EBA">
      <w:pPr>
        <w:jc w:val="center"/>
        <w:rPr>
          <w:rFonts w:ascii="Arial" w:hAnsi="Arial" w:cs="Arial"/>
          <w:sz w:val="22"/>
          <w:szCs w:val="22"/>
        </w:rPr>
      </w:pPr>
      <w:r w:rsidRPr="00073FA7">
        <w:rPr>
          <w:rFonts w:ascii="Arial" w:hAnsi="Arial" w:cs="Arial"/>
          <w:sz w:val="22"/>
          <w:szCs w:val="22"/>
        </w:rPr>
        <w:t xml:space="preserve"> </w:t>
      </w:r>
      <w:r w:rsidRPr="00073FA7">
        <w:rPr>
          <w:rFonts w:ascii="Arial" w:hAnsi="Arial" w:cs="Arial"/>
          <w:noProof/>
          <w:sz w:val="22"/>
          <w:szCs w:val="22"/>
        </w:rPr>
        <w:drawing>
          <wp:inline distT="0" distB="0" distL="0" distR="0" wp14:anchorId="64F87018" wp14:editId="29F12ED9">
            <wp:extent cx="5943600" cy="1151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151890"/>
                    </a:xfrm>
                    <a:prstGeom prst="rect">
                      <a:avLst/>
                    </a:prstGeom>
                    <a:noFill/>
                    <a:ln>
                      <a:noFill/>
                    </a:ln>
                  </pic:spPr>
                </pic:pic>
              </a:graphicData>
            </a:graphic>
          </wp:inline>
        </w:drawing>
      </w:r>
    </w:p>
    <w:p w14:paraId="5946514D" w14:textId="77777777" w:rsidR="00027EBA" w:rsidRPr="00073FA7" w:rsidRDefault="00027EBA" w:rsidP="00027EBA">
      <w:pPr>
        <w:spacing w:before="240"/>
        <w:jc w:val="center"/>
        <w:rPr>
          <w:rFonts w:ascii="Arial" w:hAnsi="Arial" w:cs="Arial"/>
          <w:sz w:val="22"/>
          <w:szCs w:val="22"/>
        </w:rPr>
      </w:pPr>
    </w:p>
    <w:p w14:paraId="79A9EC28" w14:textId="77777777" w:rsidR="00027EBA" w:rsidRPr="00073FA7" w:rsidRDefault="00027EBA" w:rsidP="00027EBA">
      <w:pPr>
        <w:spacing w:before="240"/>
        <w:jc w:val="center"/>
        <w:rPr>
          <w:rFonts w:ascii="Arial" w:hAnsi="Arial" w:cs="Arial"/>
          <w:b/>
          <w:bCs/>
          <w:sz w:val="30"/>
          <w:szCs w:val="30"/>
        </w:rPr>
      </w:pPr>
      <w:r w:rsidRPr="00073FA7">
        <w:rPr>
          <w:rFonts w:ascii="Arial" w:hAnsi="Arial" w:cs="Arial"/>
          <w:b/>
          <w:bCs/>
          <w:sz w:val="30"/>
          <w:szCs w:val="30"/>
        </w:rPr>
        <w:t>Massachusetts Rules of Professional Conduct for Lawyers</w:t>
      </w:r>
    </w:p>
    <w:p w14:paraId="06D5BE09" w14:textId="77777777" w:rsidR="00027EBA" w:rsidRPr="00073FA7" w:rsidRDefault="00027EBA" w:rsidP="00027EBA">
      <w:pPr>
        <w:spacing w:before="240"/>
        <w:jc w:val="center"/>
        <w:rPr>
          <w:rFonts w:ascii="Arial" w:hAnsi="Arial" w:cs="Arial"/>
          <w:sz w:val="22"/>
          <w:szCs w:val="22"/>
        </w:rPr>
      </w:pPr>
      <w:r w:rsidRPr="00073FA7">
        <w:rPr>
          <w:rFonts w:ascii="Arial" w:hAnsi="Arial" w:cs="Arial"/>
          <w:noProof/>
          <w:sz w:val="22"/>
          <w:szCs w:val="22"/>
        </w:rPr>
        <w:drawing>
          <wp:inline distT="0" distB="0" distL="0" distR="0" wp14:anchorId="249F046A" wp14:editId="03791839">
            <wp:extent cx="5943600" cy="3292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292475"/>
                    </a:xfrm>
                    <a:prstGeom prst="rect">
                      <a:avLst/>
                    </a:prstGeom>
                    <a:noFill/>
                    <a:ln>
                      <a:noFill/>
                    </a:ln>
                  </pic:spPr>
                </pic:pic>
              </a:graphicData>
            </a:graphic>
          </wp:inline>
        </w:drawing>
      </w:r>
    </w:p>
    <w:p w14:paraId="50E80A5A" w14:textId="77777777" w:rsidR="00027EBA" w:rsidRPr="00073FA7" w:rsidRDefault="00027EBA" w:rsidP="00027EBA">
      <w:pPr>
        <w:spacing w:before="240"/>
        <w:jc w:val="center"/>
        <w:rPr>
          <w:rFonts w:ascii="Arial" w:hAnsi="Arial" w:cs="Arial"/>
          <w:sz w:val="22"/>
          <w:szCs w:val="22"/>
        </w:rPr>
      </w:pPr>
      <w:r w:rsidRPr="00073FA7">
        <w:rPr>
          <w:rFonts w:ascii="Arial" w:hAnsi="Arial" w:cs="Arial"/>
          <w:noProof/>
          <w:sz w:val="22"/>
          <w:szCs w:val="22"/>
        </w:rPr>
        <w:drawing>
          <wp:inline distT="0" distB="0" distL="0" distR="0" wp14:anchorId="57A301A5" wp14:editId="238306F6">
            <wp:extent cx="5243195" cy="83073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9929" cy="834969"/>
                    </a:xfrm>
                    <a:prstGeom prst="rect">
                      <a:avLst/>
                    </a:prstGeom>
                    <a:noFill/>
                    <a:ln>
                      <a:noFill/>
                    </a:ln>
                  </pic:spPr>
                </pic:pic>
              </a:graphicData>
            </a:graphic>
          </wp:inline>
        </w:drawing>
      </w:r>
    </w:p>
    <w:p w14:paraId="70E2098A" w14:textId="77777777" w:rsidR="00027EBA" w:rsidRPr="00073FA7" w:rsidRDefault="00027EBA" w:rsidP="00027EBA">
      <w:pPr>
        <w:rPr>
          <w:rFonts w:ascii="Arial" w:hAnsi="Arial" w:cs="Arial"/>
          <w:sz w:val="22"/>
          <w:szCs w:val="22"/>
        </w:rPr>
      </w:pPr>
      <w:r w:rsidRPr="00073FA7">
        <w:rPr>
          <w:rFonts w:ascii="Arial" w:hAnsi="Arial" w:cs="Arial"/>
          <w:sz w:val="22"/>
          <w:szCs w:val="22"/>
        </w:rPr>
        <w:br w:type="page"/>
      </w:r>
    </w:p>
    <w:p w14:paraId="2A94F416" w14:textId="77777777" w:rsidR="00027EBA" w:rsidRPr="00073FA7" w:rsidRDefault="00027EBA" w:rsidP="00027EBA">
      <w:pPr>
        <w:jc w:val="center"/>
        <w:rPr>
          <w:rFonts w:ascii="Arial" w:hAnsi="Arial" w:cs="Arial"/>
          <w:sz w:val="22"/>
          <w:szCs w:val="22"/>
        </w:rPr>
      </w:pPr>
      <w:r w:rsidRPr="00073FA7">
        <w:rPr>
          <w:rFonts w:ascii="Arial" w:hAnsi="Arial" w:cs="Arial"/>
          <w:noProof/>
          <w:sz w:val="22"/>
          <w:szCs w:val="22"/>
        </w:rPr>
        <w:lastRenderedPageBreak/>
        <w:drawing>
          <wp:inline distT="0" distB="0" distL="0" distR="0" wp14:anchorId="74AED40B" wp14:editId="7209B18A">
            <wp:extent cx="5546725" cy="22228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7601" cy="2223189"/>
                    </a:xfrm>
                    <a:prstGeom prst="rect">
                      <a:avLst/>
                    </a:prstGeom>
                    <a:noFill/>
                    <a:ln>
                      <a:noFill/>
                    </a:ln>
                  </pic:spPr>
                </pic:pic>
              </a:graphicData>
            </a:graphic>
          </wp:inline>
        </w:drawing>
      </w:r>
      <w:r w:rsidRPr="00073FA7">
        <w:rPr>
          <w:rFonts w:ascii="Arial" w:hAnsi="Arial" w:cs="Arial"/>
          <w:sz w:val="22"/>
          <w:szCs w:val="22"/>
        </w:rPr>
        <w:t xml:space="preserve"> </w:t>
      </w:r>
      <w:r w:rsidRPr="00073FA7">
        <w:rPr>
          <w:rFonts w:ascii="Arial" w:hAnsi="Arial" w:cs="Arial"/>
          <w:noProof/>
          <w:sz w:val="22"/>
          <w:szCs w:val="22"/>
        </w:rPr>
        <w:drawing>
          <wp:inline distT="0" distB="0" distL="0" distR="0" wp14:anchorId="78ECEB99" wp14:editId="34173F26">
            <wp:extent cx="5469397" cy="26552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7252" cy="2659041"/>
                    </a:xfrm>
                    <a:prstGeom prst="rect">
                      <a:avLst/>
                    </a:prstGeom>
                    <a:noFill/>
                    <a:ln>
                      <a:noFill/>
                    </a:ln>
                  </pic:spPr>
                </pic:pic>
              </a:graphicData>
            </a:graphic>
          </wp:inline>
        </w:drawing>
      </w:r>
    </w:p>
    <w:p w14:paraId="2F64BAB2" w14:textId="77777777" w:rsidR="00027EBA" w:rsidRPr="00073FA7" w:rsidRDefault="00027EBA" w:rsidP="00027EBA">
      <w:pPr>
        <w:jc w:val="center"/>
        <w:rPr>
          <w:rFonts w:ascii="Arial" w:hAnsi="Arial" w:cs="Arial"/>
          <w:b/>
          <w:bCs/>
          <w:sz w:val="22"/>
          <w:szCs w:val="22"/>
        </w:rPr>
      </w:pPr>
    </w:p>
    <w:p w14:paraId="465B1C2D" w14:textId="77777777" w:rsidR="00027EBA" w:rsidRPr="00073FA7" w:rsidRDefault="00027EBA" w:rsidP="00027EBA">
      <w:pPr>
        <w:jc w:val="center"/>
        <w:rPr>
          <w:rFonts w:ascii="Arial" w:hAnsi="Arial" w:cs="Arial"/>
          <w:b/>
          <w:bCs/>
          <w:sz w:val="30"/>
          <w:szCs w:val="30"/>
        </w:rPr>
      </w:pPr>
      <w:r w:rsidRPr="00073FA7">
        <w:rPr>
          <w:rFonts w:ascii="Arial" w:hAnsi="Arial" w:cs="Arial"/>
          <w:b/>
          <w:bCs/>
          <w:sz w:val="30"/>
          <w:szCs w:val="30"/>
        </w:rPr>
        <w:t xml:space="preserve">Massachusetts Gen. Laws </w:t>
      </w:r>
      <w:proofErr w:type="spellStart"/>
      <w:r w:rsidRPr="00073FA7">
        <w:rPr>
          <w:rFonts w:ascii="Arial" w:hAnsi="Arial" w:cs="Arial"/>
          <w:b/>
          <w:bCs/>
          <w:sz w:val="30"/>
          <w:szCs w:val="30"/>
        </w:rPr>
        <w:t>ch.</w:t>
      </w:r>
      <w:proofErr w:type="spellEnd"/>
      <w:r w:rsidRPr="00073FA7">
        <w:rPr>
          <w:rFonts w:ascii="Arial" w:hAnsi="Arial" w:cs="Arial"/>
          <w:b/>
          <w:bCs/>
          <w:sz w:val="30"/>
          <w:szCs w:val="30"/>
        </w:rPr>
        <w:t xml:space="preserve"> 233, s. 23C</w:t>
      </w:r>
    </w:p>
    <w:p w14:paraId="3054B833" w14:textId="77777777" w:rsidR="00027EBA" w:rsidRPr="00073FA7" w:rsidRDefault="00027EBA" w:rsidP="00027EBA">
      <w:pPr>
        <w:jc w:val="center"/>
        <w:rPr>
          <w:rFonts w:ascii="Arial" w:hAnsi="Arial" w:cs="Arial"/>
          <w:b/>
          <w:bCs/>
          <w:sz w:val="28"/>
          <w:szCs w:val="28"/>
        </w:rPr>
      </w:pPr>
      <w:r w:rsidRPr="00073FA7">
        <w:rPr>
          <w:rFonts w:ascii="Arial" w:hAnsi="Arial" w:cs="Arial"/>
          <w:b/>
          <w:bCs/>
          <w:sz w:val="28"/>
          <w:szCs w:val="28"/>
        </w:rPr>
        <w:t>Confidentiality of Mediation</w:t>
      </w:r>
    </w:p>
    <w:p w14:paraId="3D2B4BCD" w14:textId="77777777" w:rsidR="00027EBA" w:rsidRPr="007F7B17" w:rsidRDefault="00027EBA" w:rsidP="00027EBA">
      <w:pPr>
        <w:shd w:val="clear" w:color="auto" w:fill="FFFFFF"/>
        <w:spacing w:after="150"/>
        <w:ind w:firstLine="720"/>
        <w:rPr>
          <w:rFonts w:ascii="Arial" w:hAnsi="Arial" w:cs="Arial"/>
          <w:color w:val="333333"/>
          <w:sz w:val="22"/>
          <w:szCs w:val="22"/>
        </w:rPr>
      </w:pPr>
      <w:r w:rsidRPr="007F7B17">
        <w:rPr>
          <w:rFonts w:ascii="Arial" w:hAnsi="Arial" w:cs="Arial"/>
          <w:color w:val="333333"/>
          <w:sz w:val="22"/>
          <w:szCs w:val="22"/>
        </w:rPr>
        <w:t>All memoranda, and other work product prepared by a mediator and a mediator's case files shall be confidential and not subject to disclosure in any judicial or administrative proceeding involving any of the parties to any mediation to which such materials apply. Any communication made in the course of and relating to the subject matter of any mediation and which is made in the presence of such mediator by any participant, mediator or other person shall be a confidential communication and not subject to disclosure in any judicial or administrative proceeding; provided, however, that the provisions of this section shall not apply to the mediation of labor disputes.</w:t>
      </w:r>
    </w:p>
    <w:p w14:paraId="4107D80E" w14:textId="77777777" w:rsidR="00027EBA" w:rsidRPr="00073FA7" w:rsidRDefault="00027EBA" w:rsidP="00027EBA">
      <w:pPr>
        <w:shd w:val="clear" w:color="auto" w:fill="FFFFFF"/>
        <w:spacing w:after="150"/>
        <w:ind w:firstLine="720"/>
        <w:rPr>
          <w:rFonts w:ascii="Arial" w:hAnsi="Arial" w:cs="Arial"/>
          <w:color w:val="333333"/>
          <w:sz w:val="22"/>
          <w:szCs w:val="22"/>
        </w:rPr>
      </w:pPr>
      <w:r w:rsidRPr="007F7B17">
        <w:rPr>
          <w:rFonts w:ascii="Arial" w:hAnsi="Arial" w:cs="Arial"/>
          <w:color w:val="333333"/>
          <w:sz w:val="22"/>
          <w:szCs w:val="22"/>
        </w:rPr>
        <w:t>For the purposes of this section a ''mediator'' shall mean a person not a party to a dispute who enters into a written agreement with the parties to assist them in resolving their disputes and has completed at least thirty hours of training in mediation and who either has four years of professional experience as a mediator or is accountable to a dispute resolution organization which has been in existence for at least three years or one who has been appointed to mediate by a judicial or governmental body.</w:t>
      </w:r>
    </w:p>
    <w:p w14:paraId="3709C9B2" w14:textId="77777777" w:rsidR="00027EBA" w:rsidRDefault="00027EBA" w:rsidP="00E12332">
      <w:pPr>
        <w:rPr>
          <w:rFonts w:ascii="Arial" w:hAnsi="Arial" w:cs="Arial"/>
          <w:sz w:val="22"/>
          <w:szCs w:val="22"/>
        </w:rPr>
      </w:pPr>
    </w:p>
    <w:p w14:paraId="076B8407" w14:textId="226085F2" w:rsidR="00963726" w:rsidRDefault="00963726" w:rsidP="00E12332">
      <w:pPr>
        <w:rPr>
          <w:rFonts w:ascii="Arial" w:hAnsi="Arial" w:cs="Arial"/>
          <w:sz w:val="22"/>
          <w:szCs w:val="22"/>
        </w:rPr>
      </w:pPr>
    </w:p>
    <w:p w14:paraId="6BFF6A41" w14:textId="147D98DF" w:rsidR="00963726" w:rsidRDefault="00963726" w:rsidP="00E12332">
      <w:pPr>
        <w:rPr>
          <w:rFonts w:ascii="Arial" w:hAnsi="Arial" w:cs="Arial"/>
          <w:sz w:val="22"/>
          <w:szCs w:val="22"/>
        </w:rPr>
      </w:pPr>
    </w:p>
    <w:p w14:paraId="315E6B2B" w14:textId="1E3D09ED" w:rsidR="00963726" w:rsidRDefault="00963726" w:rsidP="00E12332">
      <w:pPr>
        <w:rPr>
          <w:rFonts w:ascii="Arial" w:hAnsi="Arial" w:cs="Arial"/>
          <w:sz w:val="22"/>
          <w:szCs w:val="22"/>
        </w:rPr>
      </w:pPr>
    </w:p>
    <w:p w14:paraId="31E5C455" w14:textId="77777777" w:rsidR="00963726" w:rsidRPr="00325555" w:rsidRDefault="00963726" w:rsidP="00E12332">
      <w:pPr>
        <w:rPr>
          <w:rFonts w:ascii="Arial" w:hAnsi="Arial" w:cs="Arial"/>
          <w:sz w:val="22"/>
          <w:szCs w:val="22"/>
        </w:rPr>
      </w:pPr>
    </w:p>
    <w:sectPr w:rsidR="00963726" w:rsidRPr="00325555" w:rsidSect="00244C98">
      <w:headerReference w:type="even" r:id="rId11"/>
      <w:headerReference w:type="default" r:id="rId12"/>
      <w:footerReference w:type="even" r:id="rId13"/>
      <w:footerReference w:type="default" r:id="rId14"/>
      <w:headerReference w:type="first" r:id="rId15"/>
      <w:footerReference w:type="first" r:id="rId16"/>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1591" w14:textId="77777777" w:rsidR="008B5928" w:rsidRDefault="008B5928">
      <w:r>
        <w:separator/>
      </w:r>
    </w:p>
  </w:endnote>
  <w:endnote w:type="continuationSeparator" w:id="0">
    <w:p w14:paraId="6F916EAF" w14:textId="77777777" w:rsidR="008B5928" w:rsidRDefault="008B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4049" w14:textId="77777777" w:rsidR="00EF072E" w:rsidRDefault="00485973" w:rsidP="00E533CF">
    <w:pPr>
      <w:pStyle w:val="Footer"/>
      <w:framePr w:wrap="around" w:vAnchor="text" w:hAnchor="margin" w:xAlign="center" w:y="1"/>
      <w:rPr>
        <w:rStyle w:val="PageNumber"/>
      </w:rPr>
    </w:pPr>
    <w:r>
      <w:rPr>
        <w:rStyle w:val="PageNumber"/>
      </w:rPr>
      <w:fldChar w:fldCharType="begin"/>
    </w:r>
    <w:r w:rsidR="00EF072E">
      <w:rPr>
        <w:rStyle w:val="PageNumber"/>
      </w:rPr>
      <w:instrText xml:space="preserve">PAGE  </w:instrText>
    </w:r>
    <w:r>
      <w:rPr>
        <w:rStyle w:val="PageNumber"/>
      </w:rPr>
      <w:fldChar w:fldCharType="end"/>
    </w:r>
  </w:p>
  <w:p w14:paraId="055205DE" w14:textId="77777777" w:rsidR="00EF072E" w:rsidRDefault="00EF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C9AB" w14:textId="7993EF67" w:rsidR="00EF072E" w:rsidRDefault="00EF072E" w:rsidP="00E21C31">
    <w:pPr>
      <w:pStyle w:val="Footer"/>
      <w:framePr w:wrap="around" w:vAnchor="text" w:hAnchor="margin" w:xAlign="center" w:y="1"/>
    </w:pPr>
    <w:r w:rsidRPr="00481B61">
      <w:rPr>
        <w:rStyle w:val="PageNumber"/>
        <w:rFonts w:ascii="Arial" w:hAnsi="Arial"/>
        <w:sz w:val="20"/>
      </w:rPr>
      <w:t xml:space="preserve">Page </w:t>
    </w:r>
    <w:r w:rsidR="00485973" w:rsidRPr="00481B61">
      <w:rPr>
        <w:rStyle w:val="PageNumber"/>
        <w:rFonts w:ascii="Arial" w:hAnsi="Arial"/>
        <w:sz w:val="20"/>
      </w:rPr>
      <w:fldChar w:fldCharType="begin"/>
    </w:r>
    <w:r w:rsidRPr="00481B61">
      <w:rPr>
        <w:rStyle w:val="PageNumber"/>
        <w:rFonts w:ascii="Arial" w:hAnsi="Arial"/>
        <w:sz w:val="20"/>
      </w:rPr>
      <w:instrText xml:space="preserve">PAGE  </w:instrText>
    </w:r>
    <w:r w:rsidR="00485973" w:rsidRPr="00481B61">
      <w:rPr>
        <w:rStyle w:val="PageNumber"/>
        <w:rFonts w:ascii="Arial" w:hAnsi="Arial"/>
        <w:sz w:val="20"/>
      </w:rPr>
      <w:fldChar w:fldCharType="separate"/>
    </w:r>
    <w:r w:rsidR="005F0160">
      <w:rPr>
        <w:rStyle w:val="PageNumber"/>
        <w:rFonts w:ascii="Arial" w:hAnsi="Arial"/>
        <w:noProof/>
        <w:sz w:val="20"/>
      </w:rPr>
      <w:t>2</w:t>
    </w:r>
    <w:r w:rsidR="00485973" w:rsidRPr="00481B61">
      <w:rPr>
        <w:rStyle w:val="PageNumber"/>
        <w:rFonts w:ascii="Arial" w:hAnsi="Arial"/>
        <w:sz w:val="20"/>
      </w:rPr>
      <w:fldChar w:fldCharType="end"/>
    </w:r>
    <w:r>
      <w:rPr>
        <w:rStyle w:val="PageNumber"/>
        <w:rFonts w:ascii="Arial" w:hAnsi="Arial"/>
        <w:sz w:val="20"/>
      </w:rPr>
      <w:t xml:space="preserve"> of </w:t>
    </w:r>
    <w:r w:rsidR="00027EBA">
      <w:rPr>
        <w:rStyle w:val="PageNumber"/>
        <w:rFonts w:ascii="Arial" w:hAnsi="Arial"/>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379D" w14:textId="77777777" w:rsidR="00027EBA" w:rsidRDefault="00027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CB41" w14:textId="77777777" w:rsidR="008B5928" w:rsidRDefault="008B5928">
      <w:r>
        <w:separator/>
      </w:r>
    </w:p>
  </w:footnote>
  <w:footnote w:type="continuationSeparator" w:id="0">
    <w:p w14:paraId="1776400B" w14:textId="77777777" w:rsidR="008B5928" w:rsidRDefault="008B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6A69" w14:textId="77777777" w:rsidR="00027EBA" w:rsidRDefault="00027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5920" w14:textId="77777777" w:rsidR="00027EBA" w:rsidRDefault="00027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2614" w14:textId="77777777" w:rsidR="00027EBA" w:rsidRDefault="00027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40"/>
    <w:rsid w:val="0000109F"/>
    <w:rsid w:val="00002FB3"/>
    <w:rsid w:val="00012019"/>
    <w:rsid w:val="000158E4"/>
    <w:rsid w:val="00017CFC"/>
    <w:rsid w:val="00025999"/>
    <w:rsid w:val="00027EBA"/>
    <w:rsid w:val="0003525A"/>
    <w:rsid w:val="0003629A"/>
    <w:rsid w:val="00043EBC"/>
    <w:rsid w:val="000451F6"/>
    <w:rsid w:val="00051532"/>
    <w:rsid w:val="000649F5"/>
    <w:rsid w:val="00065389"/>
    <w:rsid w:val="000704A5"/>
    <w:rsid w:val="00073C38"/>
    <w:rsid w:val="00074F38"/>
    <w:rsid w:val="00083330"/>
    <w:rsid w:val="00084152"/>
    <w:rsid w:val="00084DBA"/>
    <w:rsid w:val="000901F3"/>
    <w:rsid w:val="00091945"/>
    <w:rsid w:val="000C006F"/>
    <w:rsid w:val="000C02A0"/>
    <w:rsid w:val="000C4D80"/>
    <w:rsid w:val="000C5928"/>
    <w:rsid w:val="000D571D"/>
    <w:rsid w:val="00100480"/>
    <w:rsid w:val="00114E5D"/>
    <w:rsid w:val="001237AB"/>
    <w:rsid w:val="0013106B"/>
    <w:rsid w:val="001451AD"/>
    <w:rsid w:val="00151E3E"/>
    <w:rsid w:val="00157BEB"/>
    <w:rsid w:val="00170CB5"/>
    <w:rsid w:val="0017109F"/>
    <w:rsid w:val="00176D86"/>
    <w:rsid w:val="00185761"/>
    <w:rsid w:val="00190E25"/>
    <w:rsid w:val="00197E73"/>
    <w:rsid w:val="001B01F0"/>
    <w:rsid w:val="001B483C"/>
    <w:rsid w:val="001B7A27"/>
    <w:rsid w:val="001D14CF"/>
    <w:rsid w:val="001D753A"/>
    <w:rsid w:val="001E6F9C"/>
    <w:rsid w:val="00220264"/>
    <w:rsid w:val="002221FF"/>
    <w:rsid w:val="00222C2D"/>
    <w:rsid w:val="00231C44"/>
    <w:rsid w:val="0023573E"/>
    <w:rsid w:val="002428D3"/>
    <w:rsid w:val="00244C98"/>
    <w:rsid w:val="0024518F"/>
    <w:rsid w:val="00274F96"/>
    <w:rsid w:val="002760FD"/>
    <w:rsid w:val="002B3242"/>
    <w:rsid w:val="002D60A5"/>
    <w:rsid w:val="002E778A"/>
    <w:rsid w:val="002E7A77"/>
    <w:rsid w:val="002F3572"/>
    <w:rsid w:val="00302002"/>
    <w:rsid w:val="003162F5"/>
    <w:rsid w:val="00325555"/>
    <w:rsid w:val="00327C48"/>
    <w:rsid w:val="00336B70"/>
    <w:rsid w:val="00337029"/>
    <w:rsid w:val="00340B7B"/>
    <w:rsid w:val="003629B5"/>
    <w:rsid w:val="0037089A"/>
    <w:rsid w:val="00376F4A"/>
    <w:rsid w:val="003776E7"/>
    <w:rsid w:val="003B12C6"/>
    <w:rsid w:val="003B6FD6"/>
    <w:rsid w:val="003D1E46"/>
    <w:rsid w:val="003D5626"/>
    <w:rsid w:val="00403DB3"/>
    <w:rsid w:val="00415A73"/>
    <w:rsid w:val="00420CF6"/>
    <w:rsid w:val="00424B2A"/>
    <w:rsid w:val="00447CB0"/>
    <w:rsid w:val="00477063"/>
    <w:rsid w:val="00481B61"/>
    <w:rsid w:val="00481C48"/>
    <w:rsid w:val="004836E3"/>
    <w:rsid w:val="00485973"/>
    <w:rsid w:val="004912E0"/>
    <w:rsid w:val="004933EC"/>
    <w:rsid w:val="004A079D"/>
    <w:rsid w:val="004A50B4"/>
    <w:rsid w:val="004C2B77"/>
    <w:rsid w:val="004E42E9"/>
    <w:rsid w:val="004E4A56"/>
    <w:rsid w:val="00506E30"/>
    <w:rsid w:val="005206FD"/>
    <w:rsid w:val="00520A17"/>
    <w:rsid w:val="00522149"/>
    <w:rsid w:val="00551A0A"/>
    <w:rsid w:val="00555DDD"/>
    <w:rsid w:val="00567D31"/>
    <w:rsid w:val="00594678"/>
    <w:rsid w:val="00595D29"/>
    <w:rsid w:val="005B18BB"/>
    <w:rsid w:val="005F0017"/>
    <w:rsid w:val="005F0160"/>
    <w:rsid w:val="0061265F"/>
    <w:rsid w:val="00614E5D"/>
    <w:rsid w:val="006224BA"/>
    <w:rsid w:val="00626AFE"/>
    <w:rsid w:val="00634F24"/>
    <w:rsid w:val="00637D84"/>
    <w:rsid w:val="00640557"/>
    <w:rsid w:val="00647B42"/>
    <w:rsid w:val="00653412"/>
    <w:rsid w:val="00681394"/>
    <w:rsid w:val="00684A5D"/>
    <w:rsid w:val="006867EC"/>
    <w:rsid w:val="006A14EB"/>
    <w:rsid w:val="006A27E6"/>
    <w:rsid w:val="006A462D"/>
    <w:rsid w:val="006A476C"/>
    <w:rsid w:val="006B150A"/>
    <w:rsid w:val="006B1B09"/>
    <w:rsid w:val="006C3C65"/>
    <w:rsid w:val="006C5357"/>
    <w:rsid w:val="006C6D8A"/>
    <w:rsid w:val="006D574C"/>
    <w:rsid w:val="00704F97"/>
    <w:rsid w:val="007200B4"/>
    <w:rsid w:val="00723980"/>
    <w:rsid w:val="00727C23"/>
    <w:rsid w:val="0074098D"/>
    <w:rsid w:val="0074444A"/>
    <w:rsid w:val="0074799E"/>
    <w:rsid w:val="00757F99"/>
    <w:rsid w:val="00760A58"/>
    <w:rsid w:val="007621B6"/>
    <w:rsid w:val="007A50AB"/>
    <w:rsid w:val="007B032C"/>
    <w:rsid w:val="007B302D"/>
    <w:rsid w:val="007D7421"/>
    <w:rsid w:val="007E2353"/>
    <w:rsid w:val="00824A03"/>
    <w:rsid w:val="00841DCC"/>
    <w:rsid w:val="008516DF"/>
    <w:rsid w:val="008827D9"/>
    <w:rsid w:val="00887951"/>
    <w:rsid w:val="008A0638"/>
    <w:rsid w:val="008A26DA"/>
    <w:rsid w:val="008A6B75"/>
    <w:rsid w:val="008B3E42"/>
    <w:rsid w:val="008B5928"/>
    <w:rsid w:val="008C1F1D"/>
    <w:rsid w:val="008C78BB"/>
    <w:rsid w:val="008E0500"/>
    <w:rsid w:val="008F141D"/>
    <w:rsid w:val="008F36EC"/>
    <w:rsid w:val="009034ED"/>
    <w:rsid w:val="0090390C"/>
    <w:rsid w:val="0090416B"/>
    <w:rsid w:val="009111D0"/>
    <w:rsid w:val="00912593"/>
    <w:rsid w:val="00914D61"/>
    <w:rsid w:val="00950E4C"/>
    <w:rsid w:val="00954CCD"/>
    <w:rsid w:val="00956008"/>
    <w:rsid w:val="00963726"/>
    <w:rsid w:val="00980F31"/>
    <w:rsid w:val="0098469E"/>
    <w:rsid w:val="00987B2E"/>
    <w:rsid w:val="00996463"/>
    <w:rsid w:val="009B0E11"/>
    <w:rsid w:val="009E330A"/>
    <w:rsid w:val="009E6078"/>
    <w:rsid w:val="009F4F0A"/>
    <w:rsid w:val="00A11F36"/>
    <w:rsid w:val="00A126A0"/>
    <w:rsid w:val="00A30371"/>
    <w:rsid w:val="00A32DA5"/>
    <w:rsid w:val="00A506E7"/>
    <w:rsid w:val="00A73A28"/>
    <w:rsid w:val="00A8115D"/>
    <w:rsid w:val="00A827F9"/>
    <w:rsid w:val="00A96494"/>
    <w:rsid w:val="00AB6E3E"/>
    <w:rsid w:val="00AC1064"/>
    <w:rsid w:val="00AC54CD"/>
    <w:rsid w:val="00AF13DE"/>
    <w:rsid w:val="00B47FB3"/>
    <w:rsid w:val="00B506B9"/>
    <w:rsid w:val="00B50A5D"/>
    <w:rsid w:val="00B55231"/>
    <w:rsid w:val="00B55AC2"/>
    <w:rsid w:val="00B57D0F"/>
    <w:rsid w:val="00B6300D"/>
    <w:rsid w:val="00B6555C"/>
    <w:rsid w:val="00B87542"/>
    <w:rsid w:val="00B87DE6"/>
    <w:rsid w:val="00BC34B5"/>
    <w:rsid w:val="00BD22A1"/>
    <w:rsid w:val="00BE7CE9"/>
    <w:rsid w:val="00C01A6F"/>
    <w:rsid w:val="00C14177"/>
    <w:rsid w:val="00C3328E"/>
    <w:rsid w:val="00C34736"/>
    <w:rsid w:val="00C67142"/>
    <w:rsid w:val="00C70D28"/>
    <w:rsid w:val="00C85388"/>
    <w:rsid w:val="00CA7FD9"/>
    <w:rsid w:val="00CB495C"/>
    <w:rsid w:val="00CC0989"/>
    <w:rsid w:val="00CC42A7"/>
    <w:rsid w:val="00CE6907"/>
    <w:rsid w:val="00D23A86"/>
    <w:rsid w:val="00D2464A"/>
    <w:rsid w:val="00D27895"/>
    <w:rsid w:val="00D31F98"/>
    <w:rsid w:val="00D35A3E"/>
    <w:rsid w:val="00D549B3"/>
    <w:rsid w:val="00D62D34"/>
    <w:rsid w:val="00D71D7E"/>
    <w:rsid w:val="00D7552C"/>
    <w:rsid w:val="00D77096"/>
    <w:rsid w:val="00D80E8B"/>
    <w:rsid w:val="00D95AE9"/>
    <w:rsid w:val="00DA1853"/>
    <w:rsid w:val="00DA3540"/>
    <w:rsid w:val="00DA583B"/>
    <w:rsid w:val="00DA586B"/>
    <w:rsid w:val="00DC2781"/>
    <w:rsid w:val="00DC388A"/>
    <w:rsid w:val="00DD4FDF"/>
    <w:rsid w:val="00DD7563"/>
    <w:rsid w:val="00DF0B2B"/>
    <w:rsid w:val="00DF2DFC"/>
    <w:rsid w:val="00DF3707"/>
    <w:rsid w:val="00DF3E3A"/>
    <w:rsid w:val="00E00709"/>
    <w:rsid w:val="00E12332"/>
    <w:rsid w:val="00E13141"/>
    <w:rsid w:val="00E13631"/>
    <w:rsid w:val="00E16C5A"/>
    <w:rsid w:val="00E21C31"/>
    <w:rsid w:val="00E533CF"/>
    <w:rsid w:val="00E56BF1"/>
    <w:rsid w:val="00E71B72"/>
    <w:rsid w:val="00E7497D"/>
    <w:rsid w:val="00E87441"/>
    <w:rsid w:val="00E96062"/>
    <w:rsid w:val="00EA4F1B"/>
    <w:rsid w:val="00EC2165"/>
    <w:rsid w:val="00ED20F9"/>
    <w:rsid w:val="00EE0628"/>
    <w:rsid w:val="00EF042F"/>
    <w:rsid w:val="00EF072E"/>
    <w:rsid w:val="00EF6E6B"/>
    <w:rsid w:val="00F01750"/>
    <w:rsid w:val="00F32856"/>
    <w:rsid w:val="00F5424B"/>
    <w:rsid w:val="00F654E5"/>
    <w:rsid w:val="00F75D37"/>
    <w:rsid w:val="00F87D4E"/>
    <w:rsid w:val="00F96B7B"/>
    <w:rsid w:val="00FB6E10"/>
    <w:rsid w:val="00FB7696"/>
    <w:rsid w:val="00FC1943"/>
    <w:rsid w:val="00FE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C1F7"/>
  <w15:docId w15:val="{246266F9-67B2-4C69-864B-BF62DB2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973"/>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5973"/>
    <w:rPr>
      <w:color w:val="0000FF"/>
      <w:u w:val="single"/>
    </w:rPr>
  </w:style>
  <w:style w:type="paragraph" w:styleId="BalloonText">
    <w:name w:val="Balloon Text"/>
    <w:basedOn w:val="Normal"/>
    <w:rsid w:val="00485973"/>
    <w:rPr>
      <w:rFonts w:ascii="Tahoma" w:hAnsi="Tahoma"/>
      <w:sz w:val="16"/>
    </w:rPr>
  </w:style>
  <w:style w:type="paragraph" w:styleId="Footer">
    <w:name w:val="footer"/>
    <w:basedOn w:val="Normal"/>
    <w:rsid w:val="00E12332"/>
    <w:pPr>
      <w:tabs>
        <w:tab w:val="center" w:pos="4320"/>
        <w:tab w:val="right" w:pos="8640"/>
      </w:tabs>
    </w:pPr>
  </w:style>
  <w:style w:type="character" w:styleId="PageNumber">
    <w:name w:val="page number"/>
    <w:basedOn w:val="DefaultParagraphFont"/>
    <w:rsid w:val="00E12332"/>
  </w:style>
  <w:style w:type="paragraph" w:styleId="Header">
    <w:name w:val="header"/>
    <w:basedOn w:val="Normal"/>
    <w:rsid w:val="00481B61"/>
    <w:pPr>
      <w:tabs>
        <w:tab w:val="center" w:pos="4320"/>
        <w:tab w:val="right" w:pos="8640"/>
      </w:tabs>
    </w:pPr>
  </w:style>
  <w:style w:type="character" w:styleId="Strong">
    <w:name w:val="Strong"/>
    <w:basedOn w:val="DefaultParagraphFont"/>
    <w:qFormat/>
    <w:rsid w:val="00551A0A"/>
    <w:rPr>
      <w:b/>
      <w:bCs/>
    </w:rPr>
  </w:style>
  <w:style w:type="paragraph" w:styleId="ListParagraph">
    <w:name w:val="List Paragraph"/>
    <w:basedOn w:val="Normal"/>
    <w:uiPriority w:val="34"/>
    <w:qFormat/>
    <w:rsid w:val="00EA4F1B"/>
    <w:pPr>
      <w:ind w:left="720"/>
      <w:contextualSpacing/>
    </w:pPr>
  </w:style>
  <w:style w:type="paragraph" w:customStyle="1" w:styleId="MMBodySingle">
    <w:name w:val="MM_Body Single"/>
    <w:basedOn w:val="Normal"/>
    <w:unhideWhenUsed/>
    <w:qFormat/>
    <w:rsid w:val="00A96494"/>
    <w:pPr>
      <w:overflowPunct/>
      <w:autoSpaceDE/>
      <w:autoSpaceDN/>
      <w:adjustRightInd/>
      <w:spacing w:after="240"/>
      <w:ind w:firstLine="720"/>
      <w:jc w:val="both"/>
      <w:textAlignment w:val="auto"/>
    </w:pPr>
    <w:rPr>
      <w:szCs w:val="24"/>
    </w:rPr>
  </w:style>
  <w:style w:type="paragraph" w:styleId="Revision">
    <w:name w:val="Revision"/>
    <w:hidden/>
    <w:uiPriority w:val="99"/>
    <w:semiHidden/>
    <w:rsid w:val="00980F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7143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DESCRIPTION OF FAMILY MEDIATION</vt:lpstr>
    </vt:vector>
  </TitlesOfParts>
  <Company>Hill &amp; Barlow</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FAMILY MEDIATION</dc:title>
  <dc:creator>Information Technology</dc:creator>
  <cp:lastModifiedBy>Jenna Goodman</cp:lastModifiedBy>
  <cp:revision>2</cp:revision>
  <cp:lastPrinted>2022-02-05T20:56:00Z</cp:lastPrinted>
  <dcterms:created xsi:type="dcterms:W3CDTF">2022-02-22T01:50:00Z</dcterms:created>
  <dcterms:modified xsi:type="dcterms:W3CDTF">2022-02-22T01:50:00Z</dcterms:modified>
</cp:coreProperties>
</file>